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5" w:rsidRPr="00D445A0" w:rsidRDefault="00B233D5" w:rsidP="00545B59">
      <w:pPr>
        <w:pStyle w:val="1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445A0">
        <w:rPr>
          <w:rFonts w:ascii="Times New Roman" w:hAnsi="Times New Roman"/>
          <w:b/>
          <w:sz w:val="24"/>
          <w:szCs w:val="24"/>
        </w:rPr>
        <w:t>Муниципальное казённое учреждение</w:t>
      </w: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 w:rsidR="00B233D5" w:rsidRPr="00D445A0" w:rsidRDefault="00B233D5" w:rsidP="00B233D5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BA2741" w:rsidRDefault="00BA2741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A2741" w:rsidRPr="00D445A0" w:rsidRDefault="00A26394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="00144D96">
        <w:rPr>
          <w:rFonts w:ascii="Times New Roman" w:hAnsi="Times New Roman"/>
          <w:b/>
          <w:bCs/>
          <w:sz w:val="24"/>
          <w:szCs w:val="24"/>
        </w:rPr>
        <w:t>марта 2024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года                                                                    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44D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388A" w:rsidRPr="00DC747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44D96">
        <w:rPr>
          <w:rFonts w:ascii="Times New Roman" w:hAnsi="Times New Roman"/>
          <w:b/>
          <w:bCs/>
          <w:sz w:val="24"/>
          <w:szCs w:val="24"/>
        </w:rPr>
        <w:t>104</w:t>
      </w:r>
      <w:r w:rsidR="00BA2741" w:rsidRPr="00DC7471">
        <w:rPr>
          <w:rFonts w:ascii="Times New Roman" w:hAnsi="Times New Roman"/>
          <w:b/>
          <w:bCs/>
          <w:sz w:val="24"/>
          <w:szCs w:val="24"/>
        </w:rPr>
        <w:t>-</w:t>
      </w:r>
      <w:r w:rsidR="00BA2741" w:rsidRPr="00973FD9">
        <w:rPr>
          <w:rFonts w:ascii="Times New Roman" w:hAnsi="Times New Roman"/>
          <w:b/>
          <w:bCs/>
          <w:sz w:val="24"/>
          <w:szCs w:val="24"/>
        </w:rPr>
        <w:t>П</w:t>
      </w:r>
    </w:p>
    <w:p w:rsidR="00B233D5" w:rsidRPr="00D445A0" w:rsidRDefault="00B233D5" w:rsidP="008B2291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445A0">
        <w:rPr>
          <w:rFonts w:ascii="Times New Roman" w:hAnsi="Times New Roman"/>
          <w:b/>
          <w:sz w:val="24"/>
          <w:szCs w:val="24"/>
        </w:rPr>
        <w:t>г. Бийск</w:t>
      </w:r>
    </w:p>
    <w:p w:rsidR="00B233D5" w:rsidRPr="00D445A0" w:rsidRDefault="00B233D5" w:rsidP="00B233D5"/>
    <w:p w:rsidR="00FE0056" w:rsidRPr="00D445A0" w:rsidRDefault="00FE0056" w:rsidP="00B233D5"/>
    <w:p w:rsidR="00F8220F" w:rsidRDefault="00F8220F" w:rsidP="00F8220F">
      <w:pPr>
        <w:contextualSpacing/>
        <w:jc w:val="center"/>
        <w:rPr>
          <w:sz w:val="24"/>
          <w:szCs w:val="24"/>
        </w:rPr>
      </w:pPr>
      <w:r w:rsidRPr="00F8220F">
        <w:rPr>
          <w:sz w:val="24"/>
          <w:szCs w:val="24"/>
        </w:rPr>
        <w:t xml:space="preserve">Об </w:t>
      </w:r>
      <w:r w:rsidR="00A9203D">
        <w:rPr>
          <w:sz w:val="24"/>
          <w:szCs w:val="24"/>
        </w:rPr>
        <w:t xml:space="preserve">итогах муниципального этапа </w:t>
      </w:r>
      <w:r w:rsidRPr="00F8220F">
        <w:rPr>
          <w:sz w:val="24"/>
          <w:szCs w:val="24"/>
        </w:rPr>
        <w:t xml:space="preserve">конкурса </w:t>
      </w:r>
    </w:p>
    <w:p w:rsidR="00FE0056" w:rsidRPr="00F8220F" w:rsidRDefault="0052531C" w:rsidP="00F8220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«Воспитатель года – 202</w:t>
      </w:r>
      <w:r w:rsidR="00144D96">
        <w:rPr>
          <w:sz w:val="24"/>
          <w:szCs w:val="24"/>
        </w:rPr>
        <w:t>5</w:t>
      </w:r>
      <w:r w:rsidR="00F8220F" w:rsidRPr="00F8220F">
        <w:rPr>
          <w:sz w:val="24"/>
          <w:szCs w:val="24"/>
        </w:rPr>
        <w:t xml:space="preserve">» </w:t>
      </w:r>
    </w:p>
    <w:p w:rsidR="00B233D5" w:rsidRPr="00F8220F" w:rsidRDefault="00B233D5" w:rsidP="00B233D5">
      <w:pPr>
        <w:pStyle w:val="a4"/>
        <w:rPr>
          <w:szCs w:val="24"/>
        </w:rPr>
      </w:pPr>
    </w:p>
    <w:p w:rsidR="00FE0056" w:rsidRPr="00D445A0" w:rsidRDefault="00FE0056" w:rsidP="00FE0056"/>
    <w:p w:rsidR="00FE0056" w:rsidRPr="00D445A0" w:rsidRDefault="00CE1C09" w:rsidP="00FE005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A9203D">
        <w:rPr>
          <w:sz w:val="24"/>
          <w:szCs w:val="24"/>
        </w:rPr>
        <w:t>приказ МКУ «Комитет Администрации Бийского района по обр</w:t>
      </w:r>
      <w:r w:rsidR="00144D96">
        <w:rPr>
          <w:sz w:val="24"/>
          <w:szCs w:val="24"/>
        </w:rPr>
        <w:t>азованию и делам молодежи» № 58-П от 02.02.2024</w:t>
      </w:r>
      <w:r w:rsidR="00A9203D">
        <w:rPr>
          <w:sz w:val="24"/>
          <w:szCs w:val="24"/>
        </w:rPr>
        <w:t xml:space="preserve"> года «Об утверждении </w:t>
      </w:r>
      <w:r>
        <w:rPr>
          <w:sz w:val="24"/>
          <w:szCs w:val="24"/>
        </w:rPr>
        <w:t>положения проведения муниципа</w:t>
      </w:r>
      <w:r w:rsidR="00A9203D">
        <w:rPr>
          <w:sz w:val="24"/>
          <w:szCs w:val="24"/>
        </w:rPr>
        <w:t xml:space="preserve">льного этапа конкурса </w:t>
      </w:r>
      <w:r w:rsidR="00CC4692">
        <w:rPr>
          <w:sz w:val="24"/>
          <w:szCs w:val="24"/>
        </w:rPr>
        <w:t xml:space="preserve">«Воспитатель </w:t>
      </w:r>
      <w:r w:rsidR="00144D96">
        <w:rPr>
          <w:sz w:val="24"/>
          <w:szCs w:val="24"/>
        </w:rPr>
        <w:t>года 2025</w:t>
      </w:r>
      <w:r w:rsidR="00FE0056" w:rsidRPr="00D445A0">
        <w:rPr>
          <w:sz w:val="24"/>
          <w:szCs w:val="24"/>
        </w:rPr>
        <w:t>»</w:t>
      </w:r>
      <w:r w:rsidR="008E4593">
        <w:rPr>
          <w:sz w:val="24"/>
          <w:szCs w:val="24"/>
        </w:rPr>
        <w:t>,</w:t>
      </w:r>
    </w:p>
    <w:p w:rsidR="00B233D5" w:rsidRPr="00D445A0" w:rsidRDefault="00B233D5" w:rsidP="00A76BED">
      <w:pPr>
        <w:pStyle w:val="a6"/>
        <w:ind w:firstLine="567"/>
        <w:rPr>
          <w:sz w:val="24"/>
          <w:szCs w:val="24"/>
        </w:rPr>
      </w:pPr>
      <w:r w:rsidRPr="00D445A0">
        <w:rPr>
          <w:sz w:val="24"/>
          <w:szCs w:val="24"/>
        </w:rPr>
        <w:t>П Р И К А З Ы В А Ю:</w:t>
      </w:r>
    </w:p>
    <w:p w:rsidR="00B233D5" w:rsidRPr="00D445A0" w:rsidRDefault="00B233D5" w:rsidP="00B233D5">
      <w:pPr>
        <w:pStyle w:val="a6"/>
        <w:rPr>
          <w:sz w:val="24"/>
          <w:szCs w:val="24"/>
        </w:rPr>
      </w:pPr>
    </w:p>
    <w:p w:rsidR="00A9203D" w:rsidRDefault="00F8220F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A9203D">
        <w:rPr>
          <w:sz w:val="24"/>
          <w:szCs w:val="24"/>
        </w:rPr>
        <w:t xml:space="preserve">победителя муниципального этапа конкурса </w:t>
      </w:r>
      <w:r w:rsidR="00FE0056" w:rsidRPr="00D445A0">
        <w:rPr>
          <w:sz w:val="24"/>
          <w:szCs w:val="24"/>
        </w:rPr>
        <w:t>«</w:t>
      </w:r>
      <w:r w:rsidR="00AF4453" w:rsidRPr="007E039F">
        <w:rPr>
          <w:color w:val="000000" w:themeColor="text1"/>
          <w:sz w:val="24"/>
          <w:szCs w:val="24"/>
        </w:rPr>
        <w:t>Воспитатель</w:t>
      </w:r>
      <w:r w:rsidR="0052531C">
        <w:rPr>
          <w:sz w:val="24"/>
          <w:szCs w:val="24"/>
        </w:rPr>
        <w:t xml:space="preserve"> года - 202</w:t>
      </w:r>
      <w:r w:rsidR="00144D96">
        <w:rPr>
          <w:sz w:val="24"/>
          <w:szCs w:val="24"/>
        </w:rPr>
        <w:t>5</w:t>
      </w:r>
      <w:r w:rsidR="00CE1C09">
        <w:rPr>
          <w:sz w:val="24"/>
          <w:szCs w:val="24"/>
        </w:rPr>
        <w:t>»</w:t>
      </w:r>
      <w:r w:rsidR="00A9203D">
        <w:rPr>
          <w:sz w:val="24"/>
          <w:szCs w:val="24"/>
        </w:rPr>
        <w:t>:</w:t>
      </w:r>
    </w:p>
    <w:p w:rsidR="00FE0056" w:rsidRPr="00D445A0" w:rsidRDefault="00A9203D" w:rsidP="00A9203D">
      <w:pPr>
        <w:pStyle w:val="ac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-воспитатель структурного по</w:t>
      </w:r>
      <w:r w:rsidR="00144D96">
        <w:rPr>
          <w:sz w:val="24"/>
          <w:szCs w:val="24"/>
        </w:rPr>
        <w:t>дразделения МБОУ «Енисейская</w:t>
      </w:r>
      <w:r>
        <w:rPr>
          <w:sz w:val="24"/>
          <w:szCs w:val="24"/>
        </w:rPr>
        <w:t xml:space="preserve"> СОШ» </w:t>
      </w:r>
      <w:r w:rsidR="00144D96">
        <w:rPr>
          <w:sz w:val="24"/>
          <w:szCs w:val="24"/>
        </w:rPr>
        <w:t>Щербакова Марина Анатольевна.</w:t>
      </w:r>
    </w:p>
    <w:p w:rsidR="00A9203D" w:rsidRDefault="00CE1C09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A9203D">
        <w:rPr>
          <w:sz w:val="24"/>
          <w:szCs w:val="24"/>
        </w:rPr>
        <w:t>лауреатов</w:t>
      </w:r>
      <w:r w:rsidR="00A9203D" w:rsidRPr="00A9203D">
        <w:rPr>
          <w:sz w:val="24"/>
          <w:szCs w:val="24"/>
        </w:rPr>
        <w:t xml:space="preserve"> </w:t>
      </w:r>
      <w:r w:rsidR="00A9203D">
        <w:rPr>
          <w:sz w:val="24"/>
          <w:szCs w:val="24"/>
        </w:rPr>
        <w:t xml:space="preserve">муниципального этапа конкурса </w:t>
      </w:r>
      <w:r w:rsidR="00A9203D" w:rsidRPr="00D445A0">
        <w:rPr>
          <w:sz w:val="24"/>
          <w:szCs w:val="24"/>
        </w:rPr>
        <w:t>«</w:t>
      </w:r>
      <w:r w:rsidR="00A9203D" w:rsidRPr="007E039F">
        <w:rPr>
          <w:color w:val="000000" w:themeColor="text1"/>
          <w:sz w:val="24"/>
          <w:szCs w:val="24"/>
        </w:rPr>
        <w:t>Воспитатель</w:t>
      </w:r>
      <w:r w:rsidR="00144D96">
        <w:rPr>
          <w:sz w:val="24"/>
          <w:szCs w:val="24"/>
        </w:rPr>
        <w:t xml:space="preserve"> года - 2025</w:t>
      </w:r>
      <w:r w:rsidR="00A9203D">
        <w:rPr>
          <w:sz w:val="24"/>
          <w:szCs w:val="24"/>
        </w:rPr>
        <w:t>»:</w:t>
      </w:r>
    </w:p>
    <w:p w:rsidR="00144D96" w:rsidRDefault="00A9203D" w:rsidP="00144D9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4D96" w:rsidRPr="0021215D">
        <w:rPr>
          <w:sz w:val="24"/>
          <w:szCs w:val="24"/>
        </w:rPr>
        <w:t>воспитатель МБДОУ «Сростинский детский сад «Медвежонок» Белова Маргарита Валерьевна</w:t>
      </w:r>
      <w:r w:rsidR="00144D96">
        <w:rPr>
          <w:sz w:val="24"/>
          <w:szCs w:val="24"/>
        </w:rPr>
        <w:t>,</w:t>
      </w:r>
      <w:r w:rsidR="00144D96" w:rsidRPr="0021215D">
        <w:rPr>
          <w:sz w:val="24"/>
          <w:szCs w:val="24"/>
        </w:rPr>
        <w:t xml:space="preserve">   </w:t>
      </w:r>
    </w:p>
    <w:p w:rsidR="00144D96" w:rsidRDefault="00144D96" w:rsidP="00144D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215D">
        <w:rPr>
          <w:sz w:val="24"/>
          <w:szCs w:val="24"/>
        </w:rPr>
        <w:t>воспитатель структурного подразделения МБОУ «Лесная СОШ»</w:t>
      </w:r>
      <w:r>
        <w:rPr>
          <w:sz w:val="24"/>
          <w:szCs w:val="24"/>
        </w:rPr>
        <w:t xml:space="preserve"> Мучкина Наталья Андреевна.</w:t>
      </w:r>
    </w:p>
    <w:p w:rsidR="00CC4692" w:rsidRDefault="00144D96" w:rsidP="00144D96">
      <w:pPr>
        <w:pStyle w:val="ac"/>
        <w:tabs>
          <w:tab w:val="left" w:pos="993"/>
        </w:tabs>
        <w:jc w:val="both"/>
        <w:rPr>
          <w:sz w:val="24"/>
          <w:szCs w:val="24"/>
        </w:rPr>
      </w:pPr>
      <w:r w:rsidRPr="00CC4692">
        <w:rPr>
          <w:sz w:val="24"/>
          <w:szCs w:val="24"/>
        </w:rPr>
        <w:t xml:space="preserve"> </w:t>
      </w:r>
      <w:r w:rsidR="00CC4692" w:rsidRPr="00CC4692">
        <w:rPr>
          <w:sz w:val="24"/>
          <w:szCs w:val="24"/>
        </w:rPr>
        <w:t>Присвоить абсолютному победителю звание «Воспитатель года</w:t>
      </w:r>
      <w:r w:rsidR="00CC4692">
        <w:rPr>
          <w:sz w:val="24"/>
          <w:szCs w:val="24"/>
        </w:rPr>
        <w:t xml:space="preserve"> Бийского района</w:t>
      </w:r>
      <w:r w:rsidR="00CC4692" w:rsidRPr="00CC469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CC4692">
        <w:rPr>
          <w:sz w:val="24"/>
          <w:szCs w:val="24"/>
        </w:rPr>
        <w:t>».</w:t>
      </w:r>
    </w:p>
    <w:p w:rsidR="00CC4692" w:rsidRPr="00CC4692" w:rsidRDefault="00CC4692" w:rsidP="007E039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муниципального этапа</w:t>
      </w:r>
      <w:r w:rsidR="00144D96">
        <w:rPr>
          <w:sz w:val="24"/>
          <w:szCs w:val="24"/>
        </w:rPr>
        <w:t xml:space="preserve"> конкурса «Воспитатель года 2025</w:t>
      </w:r>
      <w:r>
        <w:rPr>
          <w:sz w:val="24"/>
          <w:szCs w:val="24"/>
        </w:rPr>
        <w:t>» направляется на участие в краевом профессиональном конку</w:t>
      </w:r>
      <w:r w:rsidR="00144D96">
        <w:rPr>
          <w:sz w:val="24"/>
          <w:szCs w:val="24"/>
        </w:rPr>
        <w:t>рсе «Воспитатель года Алтая 2025</w:t>
      </w:r>
      <w:r>
        <w:rPr>
          <w:sz w:val="24"/>
          <w:szCs w:val="24"/>
        </w:rPr>
        <w:t>».</w:t>
      </w:r>
    </w:p>
    <w:p w:rsidR="00CC4692" w:rsidRPr="00CC4692" w:rsidRDefault="00CC4692" w:rsidP="007E039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Наградить победителя конкурса, дипломом победителя МКУ «Комитет Администрации Бийского района по образованию и делам молодежи».</w:t>
      </w:r>
    </w:p>
    <w:p w:rsidR="00CC4692" w:rsidRPr="00CC4692" w:rsidRDefault="00CC4692" w:rsidP="00CC469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Наградить лауреатов грамотами</w:t>
      </w:r>
      <w:r w:rsidRPr="00CC4692">
        <w:rPr>
          <w:sz w:val="24"/>
          <w:szCs w:val="24"/>
        </w:rPr>
        <w:t xml:space="preserve"> </w:t>
      </w:r>
      <w:r>
        <w:rPr>
          <w:sz w:val="24"/>
          <w:szCs w:val="24"/>
        </w:rPr>
        <w:t>МКУ «Комитет Администрации Бийского района по образованию и делам молодежи»</w:t>
      </w:r>
      <w:r w:rsidRPr="00CC4692">
        <w:rPr>
          <w:sz w:val="24"/>
          <w:szCs w:val="24"/>
        </w:rPr>
        <w:t>.</w:t>
      </w:r>
    </w:p>
    <w:p w:rsidR="00CC4692" w:rsidRPr="00CC4692" w:rsidRDefault="00CC4692" w:rsidP="00CC469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Наградить членов жюри благодарностями</w:t>
      </w:r>
      <w:r w:rsidRPr="00CC4692">
        <w:rPr>
          <w:sz w:val="24"/>
          <w:szCs w:val="24"/>
        </w:rPr>
        <w:t xml:space="preserve"> </w:t>
      </w:r>
      <w:r>
        <w:rPr>
          <w:sz w:val="24"/>
          <w:szCs w:val="24"/>
        </w:rPr>
        <w:t>МКУ «Комитет Администрации Бийского района по образованию и делам молодежи».</w:t>
      </w:r>
    </w:p>
    <w:p w:rsidR="00CB6765" w:rsidRPr="00CC4692" w:rsidRDefault="00CB6765" w:rsidP="00CC4692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CC4692">
        <w:rPr>
          <w:sz w:val="24"/>
          <w:szCs w:val="24"/>
        </w:rPr>
        <w:t>Ответственность</w:t>
      </w:r>
      <w:r w:rsidR="000A5F85" w:rsidRPr="00CC4692">
        <w:rPr>
          <w:sz w:val="24"/>
          <w:szCs w:val="24"/>
        </w:rPr>
        <w:t xml:space="preserve"> исполнения</w:t>
      </w:r>
      <w:r w:rsidR="00FE0056" w:rsidRPr="00CC4692">
        <w:rPr>
          <w:sz w:val="24"/>
          <w:szCs w:val="24"/>
        </w:rPr>
        <w:t xml:space="preserve"> настоящего приказа возложить на </w:t>
      </w:r>
      <w:r w:rsidR="00144D96">
        <w:rPr>
          <w:sz w:val="24"/>
          <w:szCs w:val="24"/>
        </w:rPr>
        <w:t>заведующего сектором</w:t>
      </w:r>
      <w:r w:rsidR="00571B43" w:rsidRPr="00CC4692">
        <w:rPr>
          <w:sz w:val="24"/>
          <w:szCs w:val="24"/>
        </w:rPr>
        <w:t xml:space="preserve"> по дошк</w:t>
      </w:r>
      <w:r w:rsidR="00144D96">
        <w:rPr>
          <w:sz w:val="24"/>
          <w:szCs w:val="24"/>
        </w:rPr>
        <w:t>ольному образованию Маргариту Афанасьевну Мартынову</w:t>
      </w:r>
      <w:r w:rsidR="00571B43" w:rsidRPr="00CC4692">
        <w:rPr>
          <w:sz w:val="24"/>
          <w:szCs w:val="24"/>
        </w:rPr>
        <w:t>.</w:t>
      </w:r>
    </w:p>
    <w:p w:rsidR="00FE0056" w:rsidRPr="00D445A0" w:rsidRDefault="00FE0056" w:rsidP="00FE005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</w:p>
    <w:p w:rsidR="00FE0056" w:rsidRPr="00D445A0" w:rsidRDefault="00FE0056" w:rsidP="00FE0056">
      <w:pPr>
        <w:rPr>
          <w:sz w:val="24"/>
        </w:rPr>
      </w:pPr>
    </w:p>
    <w:p w:rsidR="00AA2543" w:rsidRPr="00CC4692" w:rsidRDefault="00335261" w:rsidP="00B233D5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3D5" w:rsidRDefault="00F67490" w:rsidP="00B233D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4104D">
        <w:rPr>
          <w:rFonts w:ascii="Times New Roman" w:hAnsi="Times New Roman"/>
          <w:sz w:val="24"/>
          <w:szCs w:val="24"/>
        </w:rPr>
        <w:t>п</w:t>
      </w:r>
      <w:r w:rsidR="00B233D5" w:rsidRPr="00D445A0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B233D5" w:rsidRPr="00D445A0">
        <w:rPr>
          <w:rFonts w:ascii="Times New Roman" w:hAnsi="Times New Roman"/>
          <w:sz w:val="24"/>
          <w:szCs w:val="24"/>
        </w:rPr>
        <w:t xml:space="preserve"> комитета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B233D5" w:rsidRPr="00D445A0">
        <w:rPr>
          <w:rFonts w:ascii="Times New Roman" w:hAnsi="Times New Roman"/>
          <w:sz w:val="24"/>
          <w:szCs w:val="24"/>
        </w:rPr>
        <w:t xml:space="preserve">            </w:t>
      </w:r>
      <w:r w:rsidR="00571B43">
        <w:rPr>
          <w:rFonts w:ascii="Times New Roman" w:hAnsi="Times New Roman"/>
          <w:sz w:val="24"/>
          <w:szCs w:val="24"/>
        </w:rPr>
        <w:t>Н. Е. Угрюмова</w:t>
      </w:r>
    </w:p>
    <w:p w:rsidR="00B233D5" w:rsidRDefault="00B233D5" w:rsidP="00B233D5">
      <w:pPr>
        <w:pStyle w:val="ConsPlusNonformat"/>
        <w:widowControl/>
        <w:ind w:firstLine="720"/>
        <w:jc w:val="both"/>
      </w:pPr>
    </w:p>
    <w:p w:rsidR="00B233D5" w:rsidRDefault="00B233D5" w:rsidP="00B233D5">
      <w:pPr>
        <w:pStyle w:val="ConsPlusNonformat"/>
        <w:widowControl/>
        <w:ind w:firstLine="720"/>
        <w:jc w:val="both"/>
      </w:pPr>
    </w:p>
    <w:p w:rsidR="00B233D5" w:rsidRDefault="00B233D5" w:rsidP="00B233D5">
      <w:pPr>
        <w:pStyle w:val="ConsPlusNonformat"/>
        <w:widowControl/>
        <w:jc w:val="both"/>
        <w:rPr>
          <w:sz w:val="24"/>
          <w:szCs w:val="24"/>
        </w:rPr>
      </w:pPr>
    </w:p>
    <w:p w:rsidR="00B233D5" w:rsidRDefault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147F4" w:rsidRDefault="00B147F4" w:rsidP="00CC4692">
      <w:pPr>
        <w:rPr>
          <w:sz w:val="27"/>
          <w:szCs w:val="27"/>
        </w:rPr>
      </w:pPr>
    </w:p>
    <w:p w:rsidR="00B147F4" w:rsidRDefault="00B147F4" w:rsidP="00B147F4">
      <w:pPr>
        <w:jc w:val="center"/>
        <w:rPr>
          <w:sz w:val="27"/>
          <w:szCs w:val="27"/>
        </w:rPr>
      </w:pPr>
    </w:p>
    <w:p w:rsidR="00B23868" w:rsidRDefault="00B23868" w:rsidP="00C5594D">
      <w:pPr>
        <w:shd w:val="clear" w:color="auto" w:fill="FFFFFF"/>
        <w:ind w:left="426" w:right="709"/>
        <w:contextualSpacing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2110F8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sectPr w:rsidR="00001B35" w:rsidSect="00545B59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B4"/>
    <w:multiLevelType w:val="multilevel"/>
    <w:tmpl w:val="17A0A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324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D93D91"/>
    <w:multiLevelType w:val="multilevel"/>
    <w:tmpl w:val="4E9E71F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33451793"/>
    <w:multiLevelType w:val="multilevel"/>
    <w:tmpl w:val="50DED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4902DE"/>
    <w:multiLevelType w:val="hybridMultilevel"/>
    <w:tmpl w:val="AA1A4108"/>
    <w:lvl w:ilvl="0" w:tplc="62327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2C34C8"/>
    <w:multiLevelType w:val="hybridMultilevel"/>
    <w:tmpl w:val="DE5C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1567"/>
    <w:multiLevelType w:val="hybridMultilevel"/>
    <w:tmpl w:val="55FC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A4D91"/>
    <w:multiLevelType w:val="hybridMultilevel"/>
    <w:tmpl w:val="E336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1266"/>
    <w:multiLevelType w:val="hybridMultilevel"/>
    <w:tmpl w:val="FB2C5F6E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9">
    <w:nsid w:val="6E5A4C6C"/>
    <w:multiLevelType w:val="hybridMultilevel"/>
    <w:tmpl w:val="1E503A1C"/>
    <w:lvl w:ilvl="0" w:tplc="123CFC2E">
      <w:start w:val="65535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034B2"/>
    <w:multiLevelType w:val="hybridMultilevel"/>
    <w:tmpl w:val="871A7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80944"/>
    <w:multiLevelType w:val="hybridMultilevel"/>
    <w:tmpl w:val="6430EB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233D5"/>
    <w:rsid w:val="00001B35"/>
    <w:rsid w:val="00005D09"/>
    <w:rsid w:val="00016288"/>
    <w:rsid w:val="000219C9"/>
    <w:rsid w:val="00041788"/>
    <w:rsid w:val="00063486"/>
    <w:rsid w:val="0007065B"/>
    <w:rsid w:val="00090B3A"/>
    <w:rsid w:val="000A5F85"/>
    <w:rsid w:val="000B3DD0"/>
    <w:rsid w:val="000C1276"/>
    <w:rsid w:val="000D5F35"/>
    <w:rsid w:val="000E1361"/>
    <w:rsid w:val="001434EE"/>
    <w:rsid w:val="00144D96"/>
    <w:rsid w:val="00147AE5"/>
    <w:rsid w:val="00151472"/>
    <w:rsid w:val="001530B1"/>
    <w:rsid w:val="001A1215"/>
    <w:rsid w:val="001E2AC4"/>
    <w:rsid w:val="001F4B45"/>
    <w:rsid w:val="002110F8"/>
    <w:rsid w:val="00216D7C"/>
    <w:rsid w:val="00220AF8"/>
    <w:rsid w:val="002509AA"/>
    <w:rsid w:val="002953DF"/>
    <w:rsid w:val="002B21FD"/>
    <w:rsid w:val="002C2DBC"/>
    <w:rsid w:val="002D5B29"/>
    <w:rsid w:val="002D66C7"/>
    <w:rsid w:val="003065DA"/>
    <w:rsid w:val="00332A03"/>
    <w:rsid w:val="00335261"/>
    <w:rsid w:val="0033724D"/>
    <w:rsid w:val="00347973"/>
    <w:rsid w:val="00362785"/>
    <w:rsid w:val="00397BD4"/>
    <w:rsid w:val="003D7A8C"/>
    <w:rsid w:val="003E2479"/>
    <w:rsid w:val="003F7234"/>
    <w:rsid w:val="00412716"/>
    <w:rsid w:val="0042696E"/>
    <w:rsid w:val="00437B20"/>
    <w:rsid w:val="004463AB"/>
    <w:rsid w:val="0045434E"/>
    <w:rsid w:val="004678E1"/>
    <w:rsid w:val="00476FAA"/>
    <w:rsid w:val="004C22A5"/>
    <w:rsid w:val="004D1D61"/>
    <w:rsid w:val="00511D2D"/>
    <w:rsid w:val="00524BA6"/>
    <w:rsid w:val="0052531C"/>
    <w:rsid w:val="00536841"/>
    <w:rsid w:val="00545B59"/>
    <w:rsid w:val="005674AF"/>
    <w:rsid w:val="00571B43"/>
    <w:rsid w:val="00583285"/>
    <w:rsid w:val="0058581F"/>
    <w:rsid w:val="005A2AB2"/>
    <w:rsid w:val="005D6F2C"/>
    <w:rsid w:val="005F4780"/>
    <w:rsid w:val="00600079"/>
    <w:rsid w:val="00600649"/>
    <w:rsid w:val="00611D8C"/>
    <w:rsid w:val="00623F46"/>
    <w:rsid w:val="006333CB"/>
    <w:rsid w:val="006333E4"/>
    <w:rsid w:val="00651D3C"/>
    <w:rsid w:val="00664333"/>
    <w:rsid w:val="00686A3C"/>
    <w:rsid w:val="006949BC"/>
    <w:rsid w:val="006A2A20"/>
    <w:rsid w:val="006C3884"/>
    <w:rsid w:val="006F0126"/>
    <w:rsid w:val="007264EE"/>
    <w:rsid w:val="007312B5"/>
    <w:rsid w:val="00776249"/>
    <w:rsid w:val="007929ED"/>
    <w:rsid w:val="007959B8"/>
    <w:rsid w:val="007A189A"/>
    <w:rsid w:val="007A5AB4"/>
    <w:rsid w:val="007C0B88"/>
    <w:rsid w:val="007D2EEC"/>
    <w:rsid w:val="007E039F"/>
    <w:rsid w:val="007E2151"/>
    <w:rsid w:val="007E7AF1"/>
    <w:rsid w:val="00805AE9"/>
    <w:rsid w:val="00812F23"/>
    <w:rsid w:val="00816C17"/>
    <w:rsid w:val="008449E0"/>
    <w:rsid w:val="008B2291"/>
    <w:rsid w:val="008D2BDB"/>
    <w:rsid w:val="008E4593"/>
    <w:rsid w:val="008F31FF"/>
    <w:rsid w:val="00934038"/>
    <w:rsid w:val="0094405F"/>
    <w:rsid w:val="009442BD"/>
    <w:rsid w:val="00970F34"/>
    <w:rsid w:val="00973FD9"/>
    <w:rsid w:val="0097561D"/>
    <w:rsid w:val="00993454"/>
    <w:rsid w:val="009B38C5"/>
    <w:rsid w:val="009B4190"/>
    <w:rsid w:val="00A0672C"/>
    <w:rsid w:val="00A206E2"/>
    <w:rsid w:val="00A26394"/>
    <w:rsid w:val="00A27057"/>
    <w:rsid w:val="00A43091"/>
    <w:rsid w:val="00A52B7D"/>
    <w:rsid w:val="00A546CA"/>
    <w:rsid w:val="00A5604D"/>
    <w:rsid w:val="00A618FE"/>
    <w:rsid w:val="00A643A5"/>
    <w:rsid w:val="00A71AA8"/>
    <w:rsid w:val="00A76BED"/>
    <w:rsid w:val="00A9203D"/>
    <w:rsid w:val="00AA2543"/>
    <w:rsid w:val="00AD6FED"/>
    <w:rsid w:val="00AE3697"/>
    <w:rsid w:val="00AF4453"/>
    <w:rsid w:val="00B147F4"/>
    <w:rsid w:val="00B20FDF"/>
    <w:rsid w:val="00B2128D"/>
    <w:rsid w:val="00B233D5"/>
    <w:rsid w:val="00B23868"/>
    <w:rsid w:val="00B360FB"/>
    <w:rsid w:val="00B55408"/>
    <w:rsid w:val="00B602D3"/>
    <w:rsid w:val="00B6286D"/>
    <w:rsid w:val="00B74189"/>
    <w:rsid w:val="00BA2741"/>
    <w:rsid w:val="00BE11A2"/>
    <w:rsid w:val="00C22EFD"/>
    <w:rsid w:val="00C37CDF"/>
    <w:rsid w:val="00C5594D"/>
    <w:rsid w:val="00C9619A"/>
    <w:rsid w:val="00CA2057"/>
    <w:rsid w:val="00CB6765"/>
    <w:rsid w:val="00CC388A"/>
    <w:rsid w:val="00CC4692"/>
    <w:rsid w:val="00CE1C09"/>
    <w:rsid w:val="00CF6286"/>
    <w:rsid w:val="00D37DC1"/>
    <w:rsid w:val="00D445A0"/>
    <w:rsid w:val="00D676FF"/>
    <w:rsid w:val="00D67C1F"/>
    <w:rsid w:val="00D77926"/>
    <w:rsid w:val="00D81741"/>
    <w:rsid w:val="00D92411"/>
    <w:rsid w:val="00DC7471"/>
    <w:rsid w:val="00DD0EE3"/>
    <w:rsid w:val="00DD55FB"/>
    <w:rsid w:val="00DE0D5C"/>
    <w:rsid w:val="00DF795C"/>
    <w:rsid w:val="00E022E1"/>
    <w:rsid w:val="00E1503C"/>
    <w:rsid w:val="00E472EC"/>
    <w:rsid w:val="00E64112"/>
    <w:rsid w:val="00E66985"/>
    <w:rsid w:val="00E73E17"/>
    <w:rsid w:val="00E92337"/>
    <w:rsid w:val="00EC05AC"/>
    <w:rsid w:val="00EC17DD"/>
    <w:rsid w:val="00ED3015"/>
    <w:rsid w:val="00ED7192"/>
    <w:rsid w:val="00F24E36"/>
    <w:rsid w:val="00F26DB8"/>
    <w:rsid w:val="00F37BA0"/>
    <w:rsid w:val="00F4104D"/>
    <w:rsid w:val="00F43B42"/>
    <w:rsid w:val="00F46D46"/>
    <w:rsid w:val="00F67490"/>
    <w:rsid w:val="00F725F7"/>
    <w:rsid w:val="00F8220F"/>
    <w:rsid w:val="00F93839"/>
    <w:rsid w:val="00F94E4D"/>
    <w:rsid w:val="00F959D2"/>
    <w:rsid w:val="00FA03A8"/>
    <w:rsid w:val="00FA327D"/>
    <w:rsid w:val="00FA54CE"/>
    <w:rsid w:val="00FB25DA"/>
    <w:rsid w:val="00FC39B2"/>
    <w:rsid w:val="00FD3744"/>
    <w:rsid w:val="00FD3DB8"/>
    <w:rsid w:val="00FD4CDF"/>
    <w:rsid w:val="00FE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4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3D5"/>
    <w:pPr>
      <w:spacing w:before="100" w:after="100"/>
    </w:pPr>
    <w:rPr>
      <w:rFonts w:ascii="Calibri" w:hAnsi="Calibri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B233D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99"/>
    <w:rsid w:val="00B233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233D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233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B233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B233D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B233D5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233D5"/>
    <w:rPr>
      <w:rFonts w:ascii="Consolas" w:eastAsia="Times New Roman" w:hAnsi="Consolas" w:cs="Times New Roman"/>
      <w:sz w:val="21"/>
      <w:szCs w:val="21"/>
      <w:lang w:eastAsia="ar-SA"/>
    </w:rPr>
  </w:style>
  <w:style w:type="paragraph" w:styleId="aa">
    <w:name w:val="List Paragraph"/>
    <w:basedOn w:val="a"/>
    <w:uiPriority w:val="34"/>
    <w:qFormat/>
    <w:rsid w:val="00B233D5"/>
    <w:pPr>
      <w:ind w:left="720"/>
      <w:contextualSpacing/>
    </w:pPr>
  </w:style>
  <w:style w:type="table" w:styleId="ab">
    <w:name w:val="Table Grid"/>
    <w:basedOn w:val="a1"/>
    <w:uiPriority w:val="59"/>
    <w:rsid w:val="00B1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76B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rsid w:val="00FE0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E150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15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E1503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rsid w:val="00E1503C"/>
    <w:rPr>
      <w:rFonts w:ascii="Calibri" w:eastAsia="Times New Roman" w:hAnsi="Calibri" w:cs="Times New Roman"/>
      <w:lang w:eastAsia="ru-RU"/>
    </w:rPr>
  </w:style>
  <w:style w:type="paragraph" w:customStyle="1" w:styleId="af0">
    <w:name w:val="МОН"/>
    <w:basedOn w:val="a"/>
    <w:rsid w:val="00E1503C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9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59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9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2B69-3A68-4933-AEE4-69B36B40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Снежана</cp:lastModifiedBy>
  <cp:revision>64</cp:revision>
  <cp:lastPrinted>2021-10-29T04:37:00Z</cp:lastPrinted>
  <dcterms:created xsi:type="dcterms:W3CDTF">2016-10-19T09:35:00Z</dcterms:created>
  <dcterms:modified xsi:type="dcterms:W3CDTF">2024-03-11T04:22:00Z</dcterms:modified>
</cp:coreProperties>
</file>