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64A83" w:rsidRPr="003734D7">
        <w:tc>
          <w:tcPr>
            <w:tcW w:w="4677" w:type="dxa"/>
          </w:tcPr>
          <w:p w:rsidR="00464A83" w:rsidRPr="003734D7" w:rsidRDefault="00464A83">
            <w:pPr>
              <w:pStyle w:val="ConsPlusNormal"/>
            </w:pPr>
            <w:bookmarkStart w:id="0" w:name="_GoBack"/>
            <w:bookmarkEnd w:id="0"/>
            <w:r w:rsidRPr="003734D7">
              <w:t>8 сентября 2003 года</w:t>
            </w:r>
          </w:p>
        </w:tc>
        <w:tc>
          <w:tcPr>
            <w:tcW w:w="4677" w:type="dxa"/>
          </w:tcPr>
          <w:p w:rsidR="00464A83" w:rsidRPr="003734D7" w:rsidRDefault="00464A83">
            <w:pPr>
              <w:pStyle w:val="ConsPlusNormal"/>
              <w:jc w:val="right"/>
            </w:pPr>
            <w:r w:rsidRPr="003734D7">
              <w:t>N 39-ЗС</w:t>
            </w:r>
          </w:p>
        </w:tc>
      </w:tr>
    </w:tbl>
    <w:p w:rsidR="00464A83" w:rsidRDefault="00464A83" w:rsidP="00464A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A83" w:rsidRDefault="00464A83" w:rsidP="00464A83">
      <w:pPr>
        <w:pStyle w:val="ConsPlusNormal"/>
        <w:jc w:val="both"/>
        <w:outlineLvl w:val="0"/>
      </w:pPr>
    </w:p>
    <w:p w:rsidR="00464A83" w:rsidRDefault="00464A83" w:rsidP="00464A83">
      <w:pPr>
        <w:pStyle w:val="ConsPlusNormal"/>
        <w:jc w:val="center"/>
        <w:rPr>
          <w:b/>
          <w:bCs/>
        </w:rPr>
      </w:pPr>
      <w:r>
        <w:rPr>
          <w:b/>
          <w:bCs/>
        </w:rPr>
        <w:t>АЛТАЙСКИЙ КРАЙ</w:t>
      </w:r>
    </w:p>
    <w:p w:rsidR="00464A83" w:rsidRDefault="00464A83" w:rsidP="00464A83">
      <w:pPr>
        <w:pStyle w:val="ConsPlusNormal"/>
        <w:jc w:val="center"/>
        <w:rPr>
          <w:b/>
          <w:bCs/>
        </w:rPr>
      </w:pPr>
    </w:p>
    <w:p w:rsidR="00464A83" w:rsidRDefault="00464A83" w:rsidP="00464A83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464A83" w:rsidRDefault="00464A83" w:rsidP="00464A83">
      <w:pPr>
        <w:pStyle w:val="ConsPlusNormal"/>
        <w:jc w:val="center"/>
        <w:rPr>
          <w:b/>
          <w:bCs/>
        </w:rPr>
      </w:pPr>
    </w:p>
    <w:p w:rsidR="00464A83" w:rsidRDefault="00464A83" w:rsidP="00464A83">
      <w:pPr>
        <w:pStyle w:val="ConsPlusNormal"/>
        <w:jc w:val="center"/>
        <w:rPr>
          <w:b/>
          <w:bCs/>
        </w:rPr>
      </w:pPr>
      <w:r>
        <w:rPr>
          <w:b/>
          <w:bCs/>
        </w:rPr>
        <w:t>О ПОСОБИИ ГРАЖДАНАМ, УСЫНОВИВШИМ ДЕТЕЙ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jc w:val="right"/>
      </w:pPr>
      <w:proofErr w:type="gramStart"/>
      <w:r>
        <w:t>Принят</w:t>
      </w:r>
      <w:proofErr w:type="gramEnd"/>
    </w:p>
    <w:p w:rsidR="00464A83" w:rsidRDefault="00464A83" w:rsidP="00464A83">
      <w:pPr>
        <w:pStyle w:val="ConsPlusNormal"/>
        <w:jc w:val="right"/>
      </w:pPr>
      <w:r>
        <w:t xml:space="preserve">Постановлением </w:t>
      </w:r>
      <w:proofErr w:type="gramStart"/>
      <w:r>
        <w:t>Алтайского</w:t>
      </w:r>
      <w:proofErr w:type="gramEnd"/>
      <w:r>
        <w:t xml:space="preserve"> краевого</w:t>
      </w:r>
    </w:p>
    <w:p w:rsidR="00464A83" w:rsidRDefault="00464A83" w:rsidP="00464A83">
      <w:pPr>
        <w:pStyle w:val="ConsPlusNormal"/>
        <w:jc w:val="right"/>
      </w:pPr>
      <w:r>
        <w:t>Совета народных депутатов</w:t>
      </w:r>
    </w:p>
    <w:p w:rsidR="00464A83" w:rsidRDefault="00464A83" w:rsidP="00464A83">
      <w:pPr>
        <w:pStyle w:val="ConsPlusNormal"/>
        <w:jc w:val="right"/>
      </w:pPr>
      <w:r>
        <w:t>от 02.09.2003 N 259</w:t>
      </w:r>
    </w:p>
    <w:p w:rsidR="00464A83" w:rsidRDefault="00464A83" w:rsidP="00464A83">
      <w:pPr>
        <w:pStyle w:val="ConsPlusNormal"/>
        <w:jc w:val="center"/>
      </w:pPr>
      <w:r>
        <w:t>Список изменяющих документов</w:t>
      </w:r>
    </w:p>
    <w:p w:rsidR="00464A83" w:rsidRDefault="00464A83" w:rsidP="00464A83">
      <w:pPr>
        <w:pStyle w:val="ConsPlusNormal"/>
        <w:jc w:val="center"/>
      </w:pPr>
      <w:proofErr w:type="gramStart"/>
      <w:r>
        <w:t>(в ред. Законов Алтайского края</w:t>
      </w:r>
      <w:proofErr w:type="gramEnd"/>
    </w:p>
    <w:p w:rsidR="00464A83" w:rsidRDefault="00464A83" w:rsidP="00464A83">
      <w:pPr>
        <w:pStyle w:val="ConsPlusNormal"/>
        <w:jc w:val="center"/>
      </w:pPr>
      <w:r>
        <w:t xml:space="preserve">от 31.08.2005 </w:t>
      </w:r>
      <w:hyperlink r:id="rId5" w:history="1">
        <w:r>
          <w:rPr>
            <w:color w:val="0000FF"/>
          </w:rPr>
          <w:t>N 60-ЗС</w:t>
        </w:r>
      </w:hyperlink>
      <w:r>
        <w:t xml:space="preserve">, от 12.12.2007 </w:t>
      </w:r>
      <w:hyperlink r:id="rId6" w:history="1">
        <w:r>
          <w:rPr>
            <w:color w:val="0000FF"/>
          </w:rPr>
          <w:t>N 135-ЗС</w:t>
        </w:r>
      </w:hyperlink>
      <w:r>
        <w:t xml:space="preserve">, от 28.12.2009 </w:t>
      </w:r>
      <w:hyperlink r:id="rId7" w:history="1">
        <w:r>
          <w:rPr>
            <w:color w:val="0000FF"/>
          </w:rPr>
          <w:t>N 112-ЗС</w:t>
        </w:r>
      </w:hyperlink>
      <w:r>
        <w:t>,</w:t>
      </w:r>
    </w:p>
    <w:p w:rsidR="00464A83" w:rsidRDefault="00464A83" w:rsidP="00464A83">
      <w:pPr>
        <w:pStyle w:val="ConsPlusNormal"/>
        <w:jc w:val="center"/>
      </w:pPr>
      <w:r>
        <w:t xml:space="preserve">от 07.05.2010 </w:t>
      </w:r>
      <w:hyperlink r:id="rId8" w:history="1">
        <w:r>
          <w:rPr>
            <w:color w:val="0000FF"/>
          </w:rPr>
          <w:t>N 30-ЗС</w:t>
        </w:r>
      </w:hyperlink>
      <w:r>
        <w:t xml:space="preserve">, от 31.08.2011 </w:t>
      </w:r>
      <w:hyperlink r:id="rId9" w:history="1">
        <w:r>
          <w:rPr>
            <w:color w:val="0000FF"/>
          </w:rPr>
          <w:t>N 101-ЗС</w:t>
        </w:r>
      </w:hyperlink>
      <w:r>
        <w:t xml:space="preserve">, от 07.09.2012 </w:t>
      </w:r>
      <w:hyperlink r:id="rId10" w:history="1">
        <w:r>
          <w:rPr>
            <w:color w:val="0000FF"/>
          </w:rPr>
          <w:t>N 64-ЗС</w:t>
        </w:r>
      </w:hyperlink>
      <w:r>
        <w:t>,</w:t>
      </w:r>
    </w:p>
    <w:p w:rsidR="00464A83" w:rsidRDefault="00464A83" w:rsidP="00464A83">
      <w:pPr>
        <w:pStyle w:val="ConsPlusNormal"/>
        <w:jc w:val="center"/>
      </w:pPr>
      <w:r>
        <w:t xml:space="preserve">от 01.10.2015 </w:t>
      </w:r>
      <w:hyperlink r:id="rId11" w:history="1">
        <w:r>
          <w:rPr>
            <w:color w:val="0000FF"/>
          </w:rPr>
          <w:t>N 91-ЗС</w:t>
        </w:r>
      </w:hyperlink>
      <w:r>
        <w:t xml:space="preserve">, от 01.12.2015 </w:t>
      </w:r>
      <w:hyperlink r:id="rId12" w:history="1">
        <w:r>
          <w:rPr>
            <w:color w:val="0000FF"/>
          </w:rPr>
          <w:t>N 116-ЗС</w:t>
        </w:r>
      </w:hyperlink>
      <w:r>
        <w:t>)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</w:pPr>
      <w:r>
        <w:t>Настоящий Закон устанавливает пособие, которое выплачивается из сре</w:t>
      </w:r>
      <w:proofErr w:type="gramStart"/>
      <w:r>
        <w:t>дств кр</w:t>
      </w:r>
      <w:proofErr w:type="gramEnd"/>
      <w:r>
        <w:t>аевого бюджета проживающим на территории Алтайского края гражданам, усыновившим детей.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  <w:outlineLvl w:val="0"/>
      </w:pPr>
      <w:bookmarkStart w:id="1" w:name="Par21"/>
      <w:bookmarkEnd w:id="1"/>
      <w:r>
        <w:t>Статья 1. Сфера действия настоящего Закона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</w:pPr>
      <w:r>
        <w:t xml:space="preserve">Действие настоящего Закона распространяется на </w:t>
      </w:r>
      <w:proofErr w:type="gramStart"/>
      <w:r>
        <w:t>проживающих</w:t>
      </w:r>
      <w:proofErr w:type="gramEnd"/>
      <w:r>
        <w:t xml:space="preserve"> на территории Алтайского края граждан Российской Федерации, которые в установленном порядке усыновили одного или более одного ребенка, находившихся под опекой (попечительством) или патронатом в течение трех и более лет.</w:t>
      </w:r>
    </w:p>
    <w:p w:rsidR="00464A83" w:rsidRDefault="00464A83" w:rsidP="00464A8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r>
        <w:t>Положения настоящего Закона не применяются в случаях усыновления отчимами и мачехами детей своих супругов (пасынков и падчериц).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  <w:outlineLvl w:val="0"/>
      </w:pPr>
      <w:r>
        <w:t>Статья 2. Порядок назначения пособия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Алтайского края от 07.09.2012 N 64-ЗС)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</w:pPr>
      <w:bookmarkStart w:id="2" w:name="Par30"/>
      <w:bookmarkEnd w:id="2"/>
      <w:r>
        <w:t>1. Для назначения пособия один из усыновителей представляет в уполномоченный орган по месту жительства (пребывания) в сфере социальной защиты населения (далее - орган социальной защиты населения) или в многофункциональный центр предоставления государственных и муниципальных услуг следующие документы:</w:t>
      </w:r>
    </w:p>
    <w:p w:rsidR="00464A83" w:rsidRDefault="00464A83" w:rsidP="00464A8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r>
        <w:t>1) заявление о назначении пособия;</w:t>
      </w:r>
    </w:p>
    <w:p w:rsidR="00464A83" w:rsidRDefault="00464A83" w:rsidP="00464A83">
      <w:pPr>
        <w:pStyle w:val="ConsPlusNormal"/>
        <w:ind w:firstLine="540"/>
        <w:jc w:val="both"/>
      </w:pPr>
      <w:r>
        <w:t>2) документ, удостоверяющий личность заявителя;</w:t>
      </w:r>
    </w:p>
    <w:p w:rsidR="00464A83" w:rsidRDefault="00464A83" w:rsidP="00464A83">
      <w:pPr>
        <w:pStyle w:val="ConsPlusNormal"/>
        <w:ind w:firstLine="540"/>
        <w:jc w:val="both"/>
      </w:pPr>
      <w:r>
        <w:t>3) свидетельство о рождении ребенка;</w:t>
      </w:r>
    </w:p>
    <w:p w:rsidR="00464A83" w:rsidRDefault="00464A83" w:rsidP="00464A83">
      <w:pPr>
        <w:pStyle w:val="ConsPlusNormal"/>
        <w:ind w:firstLine="540"/>
        <w:jc w:val="both"/>
      </w:pPr>
      <w:r>
        <w:t>4) вступившее в законную силу судебное решение об установлении усыновления;</w:t>
      </w:r>
    </w:p>
    <w:p w:rsidR="00464A83" w:rsidRDefault="00464A83" w:rsidP="00464A83">
      <w:pPr>
        <w:pStyle w:val="ConsPlusNormal"/>
        <w:ind w:firstLine="540"/>
        <w:jc w:val="both"/>
      </w:pPr>
      <w:bookmarkStart w:id="3" w:name="Par36"/>
      <w:bookmarkEnd w:id="3"/>
      <w:r>
        <w:t>5) справка органа опеки и попечительства о факте нахождения ребенка под опекой (попечительством) или патронатом лица, усыновившего ребенка, и (или) его супруга не менее трех лет;</w:t>
      </w:r>
    </w:p>
    <w:p w:rsidR="00464A83" w:rsidRDefault="00464A83" w:rsidP="00464A83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Алтайского края от 01.12.2015 N 116-ЗС)</w:t>
      </w:r>
    </w:p>
    <w:p w:rsidR="00464A83" w:rsidRDefault="00464A83" w:rsidP="00464A83">
      <w:pPr>
        <w:pStyle w:val="ConsPlusNormal"/>
        <w:ind w:firstLine="540"/>
        <w:jc w:val="both"/>
      </w:pPr>
      <w:r>
        <w:t>6) свидетельство о заключении брака, свидетельство о расторжении брака, свидетельство о смерти (в соответствующих случаях);</w:t>
      </w:r>
    </w:p>
    <w:p w:rsidR="00464A83" w:rsidRDefault="00464A83" w:rsidP="00464A83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Алтайского края от 01.12.2015 N 116-ЗС)</w:t>
      </w:r>
    </w:p>
    <w:p w:rsidR="00464A83" w:rsidRDefault="00464A83" w:rsidP="00464A83">
      <w:pPr>
        <w:pStyle w:val="ConsPlusNormal"/>
        <w:ind w:firstLine="540"/>
        <w:jc w:val="both"/>
      </w:pPr>
      <w:r>
        <w:t>7) документы, удостоверяющие личность законного представителя или доверенного лица и его полномочия (при подаче заявления о назначении пособия иным лицом);</w:t>
      </w:r>
    </w:p>
    <w:p w:rsidR="00464A83" w:rsidRDefault="00464A83" w:rsidP="00464A83">
      <w:pPr>
        <w:pStyle w:val="ConsPlusNormal"/>
        <w:ind w:firstLine="540"/>
        <w:jc w:val="both"/>
      </w:pPr>
      <w:r>
        <w:t>8) документ, подтверждающий место жительства (пребывания) заявителя;</w:t>
      </w:r>
    </w:p>
    <w:p w:rsidR="00464A83" w:rsidRDefault="00464A83" w:rsidP="00464A83">
      <w:pPr>
        <w:pStyle w:val="ConsPlusNormal"/>
        <w:jc w:val="both"/>
      </w:pPr>
      <w:r>
        <w:lastRenderedPageBreak/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bookmarkStart w:id="4" w:name="Par43"/>
      <w:bookmarkEnd w:id="4"/>
      <w:r>
        <w:t>9) сведения о неполучении (прекращении выплаты) пособия по месту жительства (пребывания) - при перемене места жительства (пребывания).</w:t>
      </w:r>
    </w:p>
    <w:p w:rsidR="00464A83" w:rsidRDefault="00464A83" w:rsidP="00464A83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2. Документы, указанные в </w:t>
      </w:r>
      <w:hyperlink w:anchor="Par30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в подлинниках или в форме надлежащим образом заверенных копий.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2.1. Документы, указанные в </w:t>
      </w:r>
      <w:hyperlink w:anchor="Par36" w:history="1">
        <w:r>
          <w:rPr>
            <w:color w:val="0000FF"/>
          </w:rPr>
          <w:t>пунктах 5</w:t>
        </w:r>
      </w:hyperlink>
      <w:r>
        <w:t xml:space="preserve">, </w:t>
      </w:r>
      <w:hyperlink w:anchor="Par43" w:history="1">
        <w:r>
          <w:rPr>
            <w:color w:val="0000FF"/>
          </w:rPr>
          <w:t>9 части 1</w:t>
        </w:r>
      </w:hyperlink>
      <w:r>
        <w:t xml:space="preserve"> настоящей статьи, предоставляются заявителем по собственной инициативе либо запрашиваются органом социальной защиты населения или многофункциональным центром предоставления государственных и муниципальных услуг в порядке межведомственного информационного взаимодействия.</w:t>
      </w:r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3. Заявление о назначении пособия и иные документы, указанные в </w:t>
      </w:r>
      <w:hyperlink w:anchor="Par30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464A83" w:rsidRDefault="00464A83" w:rsidP="00464A83">
      <w:pPr>
        <w:pStyle w:val="ConsPlusNormal"/>
        <w:ind w:firstLine="540"/>
        <w:jc w:val="both"/>
      </w:pPr>
      <w:r>
        <w:t>1) представляются гражданином лично или через законного представителя, доверенное лицо;</w:t>
      </w:r>
    </w:p>
    <w:p w:rsidR="00464A83" w:rsidRDefault="00464A83" w:rsidP="00464A83">
      <w:pPr>
        <w:pStyle w:val="ConsPlusNormal"/>
        <w:ind w:firstLine="540"/>
        <w:jc w:val="both"/>
      </w:pPr>
      <w:proofErr w:type="gramStart"/>
      <w:r>
        <w:t xml:space="preserve">2) направляются в электронной форме с использованием информационно-телекоммуникационных технологий, в том числе с использованием портала государственных и муниципальных услуг, при этом подписываются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22" w:history="1">
        <w:r>
          <w:rPr>
            <w:color w:val="0000FF"/>
          </w:rPr>
          <w:t>статей 21.1</w:t>
        </w:r>
      </w:hyperlink>
      <w:r>
        <w:t xml:space="preserve"> и </w:t>
      </w:r>
      <w:hyperlink r:id="rId23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464A83" w:rsidRDefault="00464A83" w:rsidP="00464A83">
      <w:pPr>
        <w:pStyle w:val="ConsPlusNormal"/>
        <w:ind w:firstLine="540"/>
        <w:jc w:val="both"/>
      </w:pPr>
      <w:r>
        <w:t>3) направляются по почте.</w:t>
      </w:r>
    </w:p>
    <w:p w:rsidR="00464A83" w:rsidRDefault="00464A83" w:rsidP="00464A83">
      <w:pPr>
        <w:pStyle w:val="ConsPlusNormal"/>
        <w:ind w:firstLine="540"/>
        <w:jc w:val="both"/>
      </w:pPr>
      <w:r>
        <w:t>4. Заявитель несет ответственность за достоверность представленных документов.</w:t>
      </w:r>
    </w:p>
    <w:p w:rsidR="00464A83" w:rsidRDefault="00464A83" w:rsidP="00464A83">
      <w:pPr>
        <w:pStyle w:val="ConsPlusNormal"/>
        <w:ind w:firstLine="540"/>
        <w:jc w:val="both"/>
      </w:pPr>
      <w:r>
        <w:t>5. Решение о назначении пособия или об отказе в его назначении принимается руководителем органа социальной защиты населения не позднее чем через 10 дней со дня поступления заявления со всеми необходимыми документами в орган социальной защиты населения.</w:t>
      </w:r>
    </w:p>
    <w:p w:rsidR="00464A83" w:rsidRDefault="00464A83" w:rsidP="00464A83">
      <w:pPr>
        <w:pStyle w:val="ConsPlusNormal"/>
        <w:ind w:firstLine="540"/>
        <w:jc w:val="both"/>
      </w:pPr>
      <w:r>
        <w:t>6. Пособие назначается: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1) со дня подачи заявления и иных документов, предусмотренных в </w:t>
      </w:r>
      <w:hyperlink w:anchor="Par30" w:history="1">
        <w:r>
          <w:rPr>
            <w:color w:val="0000FF"/>
          </w:rPr>
          <w:t>части 1</w:t>
        </w:r>
      </w:hyperlink>
      <w:r>
        <w:t xml:space="preserve"> настоящей статьи, лично, через законного представителя (доверенное лицо) или в электронной форме;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2) с даты, указанной на почтовом штемпеле места отправления заявления и иных документов, предусмотренных в </w:t>
      </w:r>
      <w:hyperlink w:anchor="Par30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64A83" w:rsidRDefault="00464A83" w:rsidP="00464A83">
      <w:pPr>
        <w:pStyle w:val="ConsPlusNormal"/>
        <w:ind w:firstLine="540"/>
        <w:jc w:val="both"/>
      </w:pPr>
      <w:r>
        <w:t>6.1. При перемене места жительства (пребывания) получателя в пределах Алтайского края выплата пособия возобновляется по новому месту жительства (пребывания) с месяца, следующего за последним месяцем его выплаты по прежнему месту жительства (пребывания), если обращение за ним последовало не позднее шести месяцев со дня прекращения выплаты пособия.</w:t>
      </w:r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6.1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r>
        <w:t>6.2. При обращении за возобновлением выплаты пособия по истечении шести месяцев оно выплачивается за истекшее время, но не более чем за шесть месяцев до месяца, в котором подано заявление о возобновлении выплаты пособия.</w:t>
      </w:r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6.2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r>
        <w:t>7. Основаниями для отказа в назначении и выплате пособия являются: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1) непредставление документов, указанных в </w:t>
      </w:r>
      <w:hyperlink w:anchor="Par30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464A83" w:rsidRDefault="00464A83" w:rsidP="00464A83">
      <w:pPr>
        <w:pStyle w:val="ConsPlusNormal"/>
        <w:ind w:firstLine="540"/>
        <w:jc w:val="both"/>
      </w:pPr>
      <w:r>
        <w:t>2) представление заявителем недостоверных документов;</w:t>
      </w:r>
    </w:p>
    <w:p w:rsidR="00464A83" w:rsidRDefault="00464A83" w:rsidP="00464A83">
      <w:pPr>
        <w:pStyle w:val="ConsPlusNormal"/>
        <w:ind w:firstLine="540"/>
        <w:jc w:val="both"/>
      </w:pPr>
      <w:proofErr w:type="gramStart"/>
      <w:r>
        <w:t xml:space="preserve">3) несоответствие заявителя условию (условиям), указанному (указанным) в </w:t>
      </w:r>
      <w:hyperlink w:anchor="Par21" w:history="1">
        <w:r>
          <w:rPr>
            <w:color w:val="0000FF"/>
          </w:rPr>
          <w:t>статье 1</w:t>
        </w:r>
      </w:hyperlink>
      <w:r>
        <w:t xml:space="preserve"> настоящего Закона.</w:t>
      </w:r>
      <w:proofErr w:type="gramEnd"/>
    </w:p>
    <w:p w:rsidR="00464A83" w:rsidRDefault="00464A83" w:rsidP="00464A83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ind w:firstLine="540"/>
        <w:jc w:val="both"/>
      </w:pPr>
      <w:r>
        <w:t>8. В случае отказа в назначении пособия заявитель письменно извещается об этом не позднее чем через 5 дней после принятия соответствующего решения с указанием причины отказа и порядка его обжалования.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9. Порядок организации межведомственного взаимодействия при предоставлении пособия, порядок обращения граждан за назначением пособия в электронной форме, формирования </w:t>
      </w:r>
      <w:r>
        <w:lastRenderedPageBreak/>
        <w:t>личного дела и организации предоставления пособия устанавливаются Администрацией Алтайского края.</w:t>
      </w:r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Алтайского края от 01.10.2015 N 91-ЗС)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  <w:outlineLvl w:val="0"/>
      </w:pPr>
      <w:r>
        <w:t>Статья 3. Размер и порядок выплаты пособия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</w:pPr>
      <w:r>
        <w:t xml:space="preserve">1. Размер пособия устанавливается в соответствии со </w:t>
      </w:r>
      <w:hyperlink r:id="rId28" w:history="1">
        <w:r>
          <w:rPr>
            <w:color w:val="0000FF"/>
          </w:rPr>
          <w:t>статьей 2</w:t>
        </w:r>
      </w:hyperlink>
      <w:r>
        <w:t xml:space="preserve"> закона Алтайского края от 10 апреля 2007 года N 29-ЗС "О порядке и размере выплаты опекунам (попечителям), приемным родителям денежных средств на содержание детей-сирот и детей, оставшихся без попечения родителей".</w:t>
      </w:r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. 1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Алтайского края от 28.12.2009 N 112-ЗС)</w:t>
      </w:r>
    </w:p>
    <w:p w:rsidR="00464A83" w:rsidRDefault="00464A83" w:rsidP="00464A83">
      <w:pPr>
        <w:pStyle w:val="ConsPlusNormal"/>
        <w:ind w:firstLine="540"/>
        <w:jc w:val="both"/>
      </w:pPr>
      <w:r>
        <w:t>2. При усыновлении детей лицами, состоящими в браке, право на получение пособия имеет только один из супругов-усыновителей по их выбору. При расторжении брака этих супругов или смерти одного из них не получавший ранее пособие усыновитель вправе подать заявление о назначении ему пособия при условии, что усыновленный ребенок проживает с ним.</w:t>
      </w:r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Алтайского края от 07.05.2010 N 30-ЗС)</w:t>
      </w:r>
    </w:p>
    <w:p w:rsidR="00464A83" w:rsidRDefault="00464A83" w:rsidP="00464A83">
      <w:pPr>
        <w:pStyle w:val="ConsPlusNormal"/>
        <w:ind w:firstLine="540"/>
        <w:jc w:val="both"/>
      </w:pPr>
      <w:r>
        <w:t>2.1. При нахождении ребенка под опекой (попечительством) или патронатом учитываются периоды нахождения ребенка под опекой (попечительством) или патронатом супругов в совокупном исчислении периодов опеки (попечительства) или патроната.</w:t>
      </w:r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Алтайского края от 01.12.2015 N 116-ЗС)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3. </w:t>
      </w:r>
      <w:proofErr w:type="gramStart"/>
      <w:r>
        <w:t>Выплата предусмотренного настоящим Законом пособия производится ежемесячно органом социальной защиты населения по месту жительства (пребывания) получателей путем перечисления сумм на имеющиеся или открываемые в выбранных получателями банках банковские счета или вклады до востребования либо через организации федеральной почтовой связи.</w:t>
      </w:r>
      <w:proofErr w:type="gramEnd"/>
    </w:p>
    <w:p w:rsidR="00464A83" w:rsidRDefault="00464A83" w:rsidP="00464A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Алтайского края от 12.12.2007 </w:t>
      </w:r>
      <w:hyperlink r:id="rId32" w:history="1">
        <w:r>
          <w:rPr>
            <w:color w:val="0000FF"/>
          </w:rPr>
          <w:t>N 135-ЗС</w:t>
        </w:r>
      </w:hyperlink>
      <w:r>
        <w:t xml:space="preserve">, от 01.10.2015 </w:t>
      </w:r>
      <w:hyperlink r:id="rId33" w:history="1">
        <w:r>
          <w:rPr>
            <w:color w:val="0000FF"/>
          </w:rPr>
          <w:t>N 91-ЗС</w:t>
        </w:r>
      </w:hyperlink>
      <w:r>
        <w:t>)</w:t>
      </w:r>
    </w:p>
    <w:p w:rsidR="00464A83" w:rsidRDefault="00464A83" w:rsidP="00464A83">
      <w:pPr>
        <w:pStyle w:val="ConsPlusNormal"/>
        <w:ind w:firstLine="540"/>
        <w:jc w:val="both"/>
      </w:pPr>
      <w:r>
        <w:t>4. При усыновлении двух и более детей сумма выплачиваемого усыновителю пособия увеличивается пропорционально количеству усыновленных детей.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5. Утратила силу с 1 января 2008 года. - </w:t>
      </w:r>
      <w:hyperlink r:id="rId34" w:history="1">
        <w:r>
          <w:rPr>
            <w:color w:val="0000FF"/>
          </w:rPr>
          <w:t>Закон</w:t>
        </w:r>
      </w:hyperlink>
      <w:r>
        <w:t xml:space="preserve"> Алтайского края от 12.12.2007 N 135-ЗС.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  <w:outlineLvl w:val="0"/>
      </w:pPr>
      <w:r>
        <w:t>Статья 4. Прекращение выплаты пособия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</w:pPr>
      <w:r>
        <w:t>1. Выплата пособия прекращается в случаях:</w:t>
      </w:r>
    </w:p>
    <w:p w:rsidR="00464A83" w:rsidRDefault="00464A83" w:rsidP="00464A83">
      <w:pPr>
        <w:pStyle w:val="ConsPlusNormal"/>
        <w:ind w:firstLine="540"/>
        <w:jc w:val="both"/>
      </w:pPr>
      <w:r>
        <w:t>1) достижения ребенком совершеннолетия или приобретения несовершеннолетним ребенком полной дееспособности до достижения им совершеннолетия;</w:t>
      </w:r>
    </w:p>
    <w:p w:rsidR="00464A83" w:rsidRDefault="00464A83" w:rsidP="00464A83">
      <w:pPr>
        <w:pStyle w:val="ConsPlusNormal"/>
        <w:ind w:firstLine="540"/>
        <w:jc w:val="both"/>
      </w:pPr>
      <w:r>
        <w:t>2) смерти усыновленного ребенка;</w:t>
      </w:r>
    </w:p>
    <w:p w:rsidR="00464A83" w:rsidRDefault="00464A83" w:rsidP="00464A83">
      <w:pPr>
        <w:pStyle w:val="ConsPlusNormal"/>
        <w:ind w:firstLine="540"/>
        <w:jc w:val="both"/>
      </w:pPr>
      <w:r>
        <w:t>3) смерти усыновителей;</w:t>
      </w:r>
    </w:p>
    <w:p w:rsidR="00464A83" w:rsidRDefault="00464A83" w:rsidP="00464A83">
      <w:pPr>
        <w:pStyle w:val="ConsPlusNormal"/>
        <w:ind w:firstLine="540"/>
        <w:jc w:val="both"/>
      </w:pPr>
      <w:r>
        <w:t>4) отмены усыновления;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5)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Алтайского края от 07.05.2010 N 30-ЗС;</w:t>
      </w:r>
    </w:p>
    <w:p w:rsidR="00464A83" w:rsidRDefault="00464A83" w:rsidP="00464A83">
      <w:pPr>
        <w:pStyle w:val="ConsPlusNormal"/>
        <w:ind w:firstLine="540"/>
        <w:jc w:val="both"/>
      </w:pPr>
      <w:r>
        <w:t>6) выезда усыновителя на постоянное место жительства за пределы Алтайского края;</w:t>
      </w:r>
    </w:p>
    <w:p w:rsidR="00464A83" w:rsidRDefault="00464A83" w:rsidP="00464A83">
      <w:pPr>
        <w:pStyle w:val="ConsPlusNormal"/>
        <w:ind w:firstLine="540"/>
        <w:jc w:val="both"/>
      </w:pPr>
      <w:r>
        <w:t>7) помещения усыновленного ребенка на полное государственное обеспечение в воспитательное, лечебное учреждение, учреждение социальной защиты населения для детей-сирот и детей, оставшихся без попечения родителей, и в другие государственные учреждения.</w:t>
      </w:r>
    </w:p>
    <w:p w:rsidR="00464A83" w:rsidRDefault="00464A83" w:rsidP="00464A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Алтайского края от 31.08.2005 N 60-ЗС)</w:t>
      </w:r>
    </w:p>
    <w:p w:rsidR="00464A83" w:rsidRDefault="00464A83" w:rsidP="00464A83">
      <w:pPr>
        <w:pStyle w:val="ConsPlusNormal"/>
        <w:ind w:firstLine="540"/>
        <w:jc w:val="both"/>
      </w:pPr>
      <w:r>
        <w:t>2. В случае установления фактов, являющихся основанием для прекращения выплаты пособия, орган социальной защиты населения прекращает выплату, начиная с месяца, следующего за месяцем, в течение которого было утрачено право на его получение.</w:t>
      </w:r>
    </w:p>
    <w:p w:rsidR="00464A83" w:rsidRDefault="00464A83" w:rsidP="00464A83">
      <w:pPr>
        <w:pStyle w:val="ConsPlusNormal"/>
        <w:ind w:firstLine="540"/>
        <w:jc w:val="both"/>
      </w:pPr>
      <w:r>
        <w:t>3. Прекращение выплаты пособия может быть обжаловано в судебном порядке.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  <w:outlineLvl w:val="0"/>
      </w:pPr>
      <w:r>
        <w:t>Статья 5. Финансирование расходов на выплату пособия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Алтайского края от 12.12.2007 N 135-ЗС)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</w:pPr>
      <w:r>
        <w:t>1. Расходы на выплату пособия гражданам, усыновившим детей, являются расходными обязательствами Алтайского края и носят целевой характер.</w:t>
      </w:r>
    </w:p>
    <w:p w:rsidR="00464A83" w:rsidRDefault="00464A83" w:rsidP="00464A83">
      <w:pPr>
        <w:pStyle w:val="ConsPlusNormal"/>
        <w:ind w:firstLine="540"/>
        <w:jc w:val="both"/>
      </w:pPr>
      <w:r>
        <w:lastRenderedPageBreak/>
        <w:t>2. Средства на реализацию настоящего Закона предусматриваются в законе Алтайского края о краевом бюджете на очередной финансовый год и плановый период.</w:t>
      </w:r>
    </w:p>
    <w:p w:rsidR="00464A83" w:rsidRDefault="00464A83" w:rsidP="00464A83">
      <w:pPr>
        <w:pStyle w:val="ConsPlusNormal"/>
        <w:ind w:firstLine="540"/>
        <w:jc w:val="both"/>
      </w:pPr>
      <w:r>
        <w:t>3. Финансирование расходов на выплату пособия гражданам, усыновившим детей, производится через уполномоченный орган исполнительной власти Алтайского края в сфере социальной защиты населения.</w:t>
      </w:r>
    </w:p>
    <w:p w:rsidR="00464A83" w:rsidRDefault="00464A83" w:rsidP="00464A83">
      <w:pPr>
        <w:pStyle w:val="ConsPlusNormal"/>
        <w:ind w:firstLine="540"/>
        <w:jc w:val="both"/>
      </w:pPr>
      <w:r>
        <w:t>4. Финансирование расходов на оплату услуг по доставке, пересылке пособия гражданам, усыновившим детей, а также по зачислению его на счета граждан производится за счет сре</w:t>
      </w:r>
      <w:proofErr w:type="gramStart"/>
      <w:r>
        <w:t>дств кр</w:t>
      </w:r>
      <w:proofErr w:type="gramEnd"/>
      <w:r>
        <w:t>аевого бюджета:</w:t>
      </w:r>
    </w:p>
    <w:p w:rsidR="00464A83" w:rsidRDefault="00464A83" w:rsidP="00464A83">
      <w:pPr>
        <w:pStyle w:val="ConsPlusNormal"/>
        <w:ind w:firstLine="540"/>
        <w:jc w:val="both"/>
      </w:pPr>
      <w:r>
        <w:t>1) организациям федеральной почтовой связи - в размере, установленном законодательством Российской Федерации, определяющим финансирование расходов на оплату услуг организаций федеральной почтовой связи по доставке и пересылке пенсий;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2) банкам - в соответствии с соглашением, заключенным с </w:t>
      </w:r>
      <w:proofErr w:type="gramStart"/>
      <w:r>
        <w:t>ними</w:t>
      </w:r>
      <w:proofErr w:type="gramEnd"/>
      <w:r>
        <w:t xml:space="preserve"> уполномоченным органом исполнительной власти Алтайского края в сфере социальной защиты населения.</w:t>
      </w:r>
    </w:p>
    <w:p w:rsidR="00464A83" w:rsidRDefault="00464A83" w:rsidP="00464A83">
      <w:pPr>
        <w:pStyle w:val="ConsPlusNormal"/>
        <w:ind w:firstLine="540"/>
        <w:jc w:val="both"/>
      </w:pPr>
      <w:r>
        <w:t xml:space="preserve">5. Государственный </w:t>
      </w:r>
      <w:proofErr w:type="gramStart"/>
      <w:r>
        <w:t>контроль за</w:t>
      </w:r>
      <w:proofErr w:type="gramEnd"/>
      <w:r>
        <w:t xml:space="preserve"> использованием финансовых средств осуществляет уполномоченный орган исполнительной власти Алтайского края в сфере финансов.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ind w:firstLine="540"/>
        <w:jc w:val="both"/>
      </w:pPr>
      <w:r>
        <w:t>Настоящий Закон вступает в силу с 1 января 2004 года.</w:t>
      </w:r>
    </w:p>
    <w:p w:rsidR="00464A83" w:rsidRDefault="00464A83" w:rsidP="00464A83">
      <w:pPr>
        <w:pStyle w:val="ConsPlusNormal"/>
        <w:jc w:val="both"/>
      </w:pPr>
    </w:p>
    <w:p w:rsidR="00464A83" w:rsidRDefault="00464A83" w:rsidP="00464A83">
      <w:pPr>
        <w:pStyle w:val="ConsPlusNormal"/>
        <w:jc w:val="right"/>
      </w:pPr>
      <w:r>
        <w:t>Глава администрации</w:t>
      </w:r>
    </w:p>
    <w:p w:rsidR="00464A83" w:rsidRDefault="00464A83" w:rsidP="00464A83">
      <w:pPr>
        <w:pStyle w:val="ConsPlusNormal"/>
        <w:jc w:val="right"/>
      </w:pPr>
      <w:r>
        <w:t>Алтайского края</w:t>
      </w:r>
    </w:p>
    <w:p w:rsidR="00464A83" w:rsidRDefault="00464A83" w:rsidP="00464A83">
      <w:pPr>
        <w:pStyle w:val="ConsPlusNormal"/>
        <w:jc w:val="right"/>
      </w:pPr>
      <w:r>
        <w:t>А.А.СУРИКОВ</w:t>
      </w:r>
    </w:p>
    <w:p w:rsidR="00464A83" w:rsidRDefault="00464A83" w:rsidP="00464A83">
      <w:pPr>
        <w:pStyle w:val="ConsPlusNormal"/>
      </w:pPr>
      <w:r>
        <w:t>г. Барнаул</w:t>
      </w:r>
    </w:p>
    <w:p w:rsidR="00464A83" w:rsidRDefault="00464A83" w:rsidP="00464A83">
      <w:pPr>
        <w:pStyle w:val="ConsPlusNormal"/>
      </w:pPr>
      <w:r>
        <w:t>8 сентября 2003 года</w:t>
      </w:r>
    </w:p>
    <w:p w:rsidR="00464A83" w:rsidRDefault="00464A83" w:rsidP="00464A83">
      <w:pPr>
        <w:pStyle w:val="ConsPlusNormal"/>
      </w:pPr>
      <w:r>
        <w:t>N 39-ЗС</w:t>
      </w:r>
    </w:p>
    <w:p w:rsidR="00464A83" w:rsidRDefault="00464A83" w:rsidP="00464A83">
      <w:pPr>
        <w:pStyle w:val="ConsPlusNormal"/>
        <w:jc w:val="both"/>
      </w:pPr>
    </w:p>
    <w:p w:rsidR="00517B00" w:rsidRDefault="00517B00"/>
    <w:sectPr w:rsidR="00517B00" w:rsidSect="001B4C0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C5"/>
    <w:rsid w:val="001B4C0B"/>
    <w:rsid w:val="002B52C5"/>
    <w:rsid w:val="003734D7"/>
    <w:rsid w:val="00464A83"/>
    <w:rsid w:val="00517B00"/>
    <w:rsid w:val="009948A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A8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A8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EA4E77F44CB87B42C4ABBCA87F2B0D3CFAD7EE5F3052AE5D1B3D65937D86693CF9EDE5AC58E31E7411Bm03CF" TargetMode="External"/><Relationship Id="rId13" Type="http://schemas.openxmlformats.org/officeDocument/2006/relationships/hyperlink" Target="consultantplus://offline/ref=BBBEA4E77F44CB87B42C4ABBCA87F2B0D3CFAD7EE2F00429EDD1B3D65937D86693CF9EDE5AC58E31E7411Bm03DF" TargetMode="External"/><Relationship Id="rId18" Type="http://schemas.openxmlformats.org/officeDocument/2006/relationships/hyperlink" Target="consultantplus://offline/ref=BBBEA4E77F44CB87B42C4ABBCA87F2B0D3CFAD7EE2F00429EDD1B3D65937D86693CF9EDE5AC58E31E7411Am037F" TargetMode="External"/><Relationship Id="rId26" Type="http://schemas.openxmlformats.org/officeDocument/2006/relationships/hyperlink" Target="consultantplus://offline/ref=BBBEA4E77F44CB87B42C4ABBCA87F2B0D3CFAD7EE2F00429EDD1B3D65937D86693CF9EDE5AC58E31E74119m035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BEA4E77F44CB87B42C54B6DCEBACBCD4CDF27AE2F00A7BB08EE88B0Em33EF" TargetMode="External"/><Relationship Id="rId34" Type="http://schemas.openxmlformats.org/officeDocument/2006/relationships/hyperlink" Target="consultantplus://offline/ref=BBBEA4E77F44CB87B42C4ABBCA87F2B0D3CFAD7EE6F1092AEDD1B3D65937D86693CF9EDE5AC58E31E74112m03DF" TargetMode="External"/><Relationship Id="rId7" Type="http://schemas.openxmlformats.org/officeDocument/2006/relationships/hyperlink" Target="consultantplus://offline/ref=BBBEA4E77F44CB87B42C4ABBCA87F2B0D3CFAD7EE5F20028E5D1B3D65937D86693CF9EDE5AC58E31E7411Am036F" TargetMode="External"/><Relationship Id="rId12" Type="http://schemas.openxmlformats.org/officeDocument/2006/relationships/hyperlink" Target="consultantplus://offline/ref=BBBEA4E77F44CB87B42C4ABBCA87F2B0D3CFAD7EE2F1092FE5D1B3D65937D86693CF9EDE5AC58E31E7411Bm033F" TargetMode="External"/><Relationship Id="rId17" Type="http://schemas.openxmlformats.org/officeDocument/2006/relationships/hyperlink" Target="consultantplus://offline/ref=BBBEA4E77F44CB87B42C4ABBCA87F2B0D3CFAD7EE2F1092FE5D1B3D65937D86693CF9EDE5AC58E31E7411Am034F" TargetMode="External"/><Relationship Id="rId25" Type="http://schemas.openxmlformats.org/officeDocument/2006/relationships/hyperlink" Target="consultantplus://offline/ref=BBBEA4E77F44CB87B42C4ABBCA87F2B0D3CFAD7EE2F00429EDD1B3D65937D86693CF9EDE5AC58E31E74119m034F" TargetMode="External"/><Relationship Id="rId33" Type="http://schemas.openxmlformats.org/officeDocument/2006/relationships/hyperlink" Target="consultantplus://offline/ref=BBBEA4E77F44CB87B42C4ABBCA87F2B0D3CFAD7EE2F00429EDD1B3D65937D86693CF9EDE5AC58E31E74119m031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BEA4E77F44CB87B42C4ABBCA87F2B0D3CFAD7EE2F1092FE5D1B3D65937D86693CF9EDE5AC58E31E7411Bm03CF" TargetMode="External"/><Relationship Id="rId20" Type="http://schemas.openxmlformats.org/officeDocument/2006/relationships/hyperlink" Target="consultantplus://offline/ref=BBBEA4E77F44CB87B42C4ABBCA87F2B0D3CFAD7EE2F00429EDD1B3D65937D86693CF9EDE5AC58E31E7411Am032F" TargetMode="External"/><Relationship Id="rId29" Type="http://schemas.openxmlformats.org/officeDocument/2006/relationships/hyperlink" Target="consultantplus://offline/ref=BBBEA4E77F44CB87B42C4ABBCA87F2B0D3CFAD7EE5F20028E5D1B3D65937D86693CF9EDE5AC58E31E7411Am03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BEA4E77F44CB87B42C4ABBCA87F2B0D3CFAD7EE6F1092AEDD1B3D65937D86693CF9EDE5AC58E31E74112m037F" TargetMode="External"/><Relationship Id="rId11" Type="http://schemas.openxmlformats.org/officeDocument/2006/relationships/hyperlink" Target="consultantplus://offline/ref=BBBEA4E77F44CB87B42C4ABBCA87F2B0D3CFAD7EE2F00429EDD1B3D65937D86693CF9EDE5AC58E31E7411Bm03CF" TargetMode="External"/><Relationship Id="rId24" Type="http://schemas.openxmlformats.org/officeDocument/2006/relationships/hyperlink" Target="consultantplus://offline/ref=BBBEA4E77F44CB87B42C4ABBCA87F2B0D3CFAD7EE2F00429EDD1B3D65937D86693CF9EDE5AC58E31E7411Am03CF" TargetMode="External"/><Relationship Id="rId32" Type="http://schemas.openxmlformats.org/officeDocument/2006/relationships/hyperlink" Target="consultantplus://offline/ref=BBBEA4E77F44CB87B42C4ABBCA87F2B0D3CFAD7EE6F1092AEDD1B3D65937D86693CF9EDE5AC58E31E74112m03CF" TargetMode="External"/><Relationship Id="rId37" Type="http://schemas.openxmlformats.org/officeDocument/2006/relationships/hyperlink" Target="consultantplus://offline/ref=BBBEA4E77F44CB87B42C4ABBCA87F2B0D3CFAD7EE6F1092AEDD1B3D65937D86693CF9EDE5AC58E31E7401Bm034F" TargetMode="External"/><Relationship Id="rId5" Type="http://schemas.openxmlformats.org/officeDocument/2006/relationships/hyperlink" Target="consultantplus://offline/ref=BBBEA4E77F44CB87B42C4ABBCA87F2B0D3CFAD7EE6F40829EBD1B3D65937D86693CF9EDE5AC58E31E7411Bm03CF" TargetMode="External"/><Relationship Id="rId15" Type="http://schemas.openxmlformats.org/officeDocument/2006/relationships/hyperlink" Target="consultantplus://offline/ref=BBBEA4E77F44CB87B42C4ABBCA87F2B0D3CFAD7EE2F00429EDD1B3D65937D86693CF9EDE5AC58E31E7411Am035F" TargetMode="External"/><Relationship Id="rId23" Type="http://schemas.openxmlformats.org/officeDocument/2006/relationships/hyperlink" Target="consultantplus://offline/ref=BBBEA4E77F44CB87B42C54B6DCEBACBCD7C4F272E3F00A7BB08EE88B0E3ED231D480C7m939F" TargetMode="External"/><Relationship Id="rId28" Type="http://schemas.openxmlformats.org/officeDocument/2006/relationships/hyperlink" Target="consultantplus://offline/ref=BBBEA4E77F44CB87B42C4ABBCA87F2B0D3CFAD7EE3F2062CEBD1B3D65937D86693CF9EDE5AC58E31E7411Cm033F" TargetMode="External"/><Relationship Id="rId36" Type="http://schemas.openxmlformats.org/officeDocument/2006/relationships/hyperlink" Target="consultantplus://offline/ref=BBBEA4E77F44CB87B42C4ABBCA87F2B0D3CFAD7EE6F40829EBD1B3D65937D86693CF9EDE5AC58E31E7411Am034F" TargetMode="External"/><Relationship Id="rId10" Type="http://schemas.openxmlformats.org/officeDocument/2006/relationships/hyperlink" Target="consultantplus://offline/ref=BBBEA4E77F44CB87B42C4ABBCA87F2B0D3CFAD7EE4F0022CE5D1B3D65937D86693CF9EDE5AC58E31E7411Bm03CF" TargetMode="External"/><Relationship Id="rId19" Type="http://schemas.openxmlformats.org/officeDocument/2006/relationships/hyperlink" Target="consultantplus://offline/ref=BBBEA4E77F44CB87B42C4ABBCA87F2B0D3CFAD7EE2F00429EDD1B3D65937D86693CF9EDE5AC58E31E7411Am031F" TargetMode="External"/><Relationship Id="rId31" Type="http://schemas.openxmlformats.org/officeDocument/2006/relationships/hyperlink" Target="consultantplus://offline/ref=BBBEA4E77F44CB87B42C4ABBCA87F2B0D3CFAD7EE2F1092FE5D1B3D65937D86693CF9EDE5AC58E31E7411Am03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BEA4E77F44CB87B42C4ABBCA87F2B0D3CFAD7EE4F6082CECD1B3D65937D86693CF9EDE5AC58E31E7411Bm03CF" TargetMode="External"/><Relationship Id="rId14" Type="http://schemas.openxmlformats.org/officeDocument/2006/relationships/hyperlink" Target="consultantplus://offline/ref=BBBEA4E77F44CB87B42C4ABBCA87F2B0D3CFAD7EE4F0022CE5D1B3D65937D86693CF9EDE5AC58E31E7411Bm03CF" TargetMode="External"/><Relationship Id="rId22" Type="http://schemas.openxmlformats.org/officeDocument/2006/relationships/hyperlink" Target="consultantplus://offline/ref=BBBEA4E77F44CB87B42C54B6DCEBACBCD7C4F272E3F00A7BB08EE88B0E3ED231D480C7m93CF" TargetMode="External"/><Relationship Id="rId27" Type="http://schemas.openxmlformats.org/officeDocument/2006/relationships/hyperlink" Target="consultantplus://offline/ref=BBBEA4E77F44CB87B42C4ABBCA87F2B0D3CFAD7EE2F00429EDD1B3D65937D86693CF9EDE5AC58E31E74119m037F" TargetMode="External"/><Relationship Id="rId30" Type="http://schemas.openxmlformats.org/officeDocument/2006/relationships/hyperlink" Target="consultantplus://offline/ref=BBBEA4E77F44CB87B42C4ABBCA87F2B0D3CFAD7EE5F3052AE5D1B3D65937D86693CF9EDE5AC58E31E7411Am036F" TargetMode="External"/><Relationship Id="rId35" Type="http://schemas.openxmlformats.org/officeDocument/2006/relationships/hyperlink" Target="consultantplus://offline/ref=BBBEA4E77F44CB87B42C4ABBCA87F2B0D3CFAD7EE5F3052AE5D1B3D65937D86693CF9EDE5AC58E31E7411Am03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4;&#1073;&#1097;&#1072;&#1103;%20&#1087;&#1072;&#1087;&#1082;&#1072;\&#1053;&#1072;%20&#1089;&#1072;&#1081;&#1090;\&#1086;&#1087;&#1077;&#1082;&#1072;\&#1053;&#1072;%20&#1089;&#1072;&#1081;&#1090;%20&#1086;&#1087;&#1077;&#1082;&#1080;\&#1047;&#1072;&#1082;&#1086;&#1085;&#1099;\1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140.dot</Template>
  <TotalTime>0</TotalTime>
  <Pages>4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Links>
    <vt:vector size="246" baseType="variant">
      <vt:variant>
        <vt:i4>4194317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consultantplus://offline/ref=BBBEA4E77F44CB87B42C4ABBCA87F2B0D3CFAD7EE6F1092AEDD1B3D65937D86693CF9EDE5AC58E31E7401Bm034F</vt:lpwstr>
      </vt:variant>
      <vt:variant>
        <vt:lpwstr/>
      </vt:variant>
      <vt:variant>
        <vt:i4>4194389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consultantplus://offline/ref=BBBEA4E77F44CB87B42C4ABBCA87F2B0D3CFAD7EE6F40829EBD1B3D65937D86693CF9EDE5AC58E31E7411Am034F</vt:lpwstr>
      </vt:variant>
      <vt:variant>
        <vt:lpwstr/>
      </vt:variant>
      <vt:variant>
        <vt:i4>4194384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consultantplus://offline/ref=BBBEA4E77F44CB87B42C4ABBCA87F2B0D3CFAD7EE5F3052AE5D1B3D65937D86693CF9EDE5AC58E31E7411Am037F</vt:lpwstr>
      </vt:variant>
      <vt:variant>
        <vt:lpwstr/>
      </vt:variant>
      <vt:variant>
        <vt:i4>4194316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consultantplus://offline/ref=BBBEA4E77F44CB87B42C4ABBCA87F2B0D3CFAD7EE6F1092AEDD1B3D65937D86693CF9EDE5AC58E31E74112m03DF</vt:lpwstr>
      </vt:variant>
      <vt:variant>
        <vt:lpwstr/>
      </vt:variant>
      <vt:variant>
        <vt:i4>4194306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consultantplus://offline/ref=BBBEA4E77F44CB87B42C4ABBCA87F2B0D3CFAD7EE2F00429EDD1B3D65937D86693CF9EDE5AC58E31E74119m031F</vt:lpwstr>
      </vt:variant>
      <vt:variant>
        <vt:lpwstr/>
      </vt:variant>
      <vt:variant>
        <vt:i4>4194315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consultantplus://offline/ref=BBBEA4E77F44CB87B42C4ABBCA87F2B0D3CFAD7EE6F1092AEDD1B3D65937D86693CF9EDE5AC58E31E74112m03CF</vt:lpwstr>
      </vt:variant>
      <vt:variant>
        <vt:lpwstr/>
      </vt:variant>
      <vt:variant>
        <vt:i4>4194396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consultantplus://offline/ref=BBBEA4E77F44CB87B42C4ABBCA87F2B0D3CFAD7EE2F1092FE5D1B3D65937D86693CF9EDE5AC58E31E7411Am035F</vt:lpwstr>
      </vt:variant>
      <vt:variant>
        <vt:lpwstr/>
      </vt:variant>
      <vt:variant>
        <vt:i4>4194385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consultantplus://offline/ref=BBBEA4E77F44CB87B42C4ABBCA87F2B0D3CFAD7EE5F3052AE5D1B3D65937D86693CF9EDE5AC58E31E7411Am036F</vt:lpwstr>
      </vt:variant>
      <vt:variant>
        <vt:lpwstr/>
      </vt:variant>
      <vt:variant>
        <vt:i4>4194316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consultantplus://offline/ref=BBBEA4E77F44CB87B42C4ABBCA87F2B0D3CFAD7EE5F20028E5D1B3D65937D86693CF9EDE5AC58E31E7411Am036F</vt:lpwstr>
      </vt:variant>
      <vt:variant>
        <vt:lpwstr/>
      </vt:variant>
      <vt:variant>
        <vt:i4>4194311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consultantplus://offline/ref=BBBEA4E77F44CB87B42C4ABBCA87F2B0D3CFAD7EE3F2062CEBD1B3D65937D86693CF9EDE5AC58E31E7411Cm033F</vt:lpwstr>
      </vt:variant>
      <vt:variant>
        <vt:lpwstr/>
      </vt:variant>
      <vt:variant>
        <vt:i4>4194308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consultantplus://offline/ref=BBBEA4E77F44CB87B42C4ABBCA87F2B0D3CFAD7EE2F00429EDD1B3D65937D86693CF9EDE5AC58E31E74119m037F</vt:lpwstr>
      </vt:variant>
      <vt:variant>
        <vt:lpwstr/>
      </vt:variant>
      <vt:variant>
        <vt:i4>4194310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consultantplus://offline/ref=BBBEA4E77F44CB87B42C4ABBCA87F2B0D3CFAD7EE2F00429EDD1B3D65937D86693CF9EDE5AC58E31E74119m035F</vt:lpwstr>
      </vt:variant>
      <vt:variant>
        <vt:lpwstr/>
      </vt:variant>
      <vt:variant>
        <vt:i4>5439490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4194311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consultantplus://offline/ref=BBBEA4E77F44CB87B42C4ABBCA87F2B0D3CFAD7EE2F00429EDD1B3D65937D86693CF9EDE5AC58E31E74119m034F</vt:lpwstr>
      </vt:variant>
      <vt:variant>
        <vt:lpwstr/>
      </vt:variant>
      <vt:variant>
        <vt:i4>4194312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consultantplus://offline/ref=BBBEA4E77F44CB87B42C4ABBCA87F2B0D3CFAD7EE2F00429EDD1B3D65937D86693CF9EDE5AC58E31E7411Am03CF</vt:lpwstr>
      </vt:variant>
      <vt:variant>
        <vt:lpwstr/>
      </vt:variant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1769482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consultantplus://offline/ref=BBBEA4E77F44CB87B42C54B6DCEBACBCD7C4F272E3F00A7BB08EE88B0E3ED231D480C7m939F</vt:lpwstr>
      </vt:variant>
      <vt:variant>
        <vt:lpwstr/>
      </vt:variant>
      <vt:variant>
        <vt:i4>1769552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consultantplus://offline/ref=BBBEA4E77F44CB87B42C54B6DCEBACBCD7C4F272E3F00A7BB08EE88B0E3ED231D480C7m93CF</vt:lpwstr>
      </vt:variant>
      <vt:variant>
        <vt:lpwstr/>
      </vt:variant>
      <vt:variant>
        <vt:i4>4194312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consultantplus://offline/ref=BBBEA4E77F44CB87B42C54B6DCEBACBCD4CDF27AE2F00A7BB08EE88B0Em33EF</vt:lpwstr>
      </vt:variant>
      <vt:variant>
        <vt:lpwstr/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4194393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consultantplus://offline/ref=BBBEA4E77F44CB87B42C4ABBCA87F2B0D3CFAD7EE2F00429EDD1B3D65937D86693CF9EDE5AC58E31E7411Am032F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4194394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consultantplus://offline/ref=BBBEA4E77F44CB87B42C4ABBCA87F2B0D3CFAD7EE2F00429EDD1B3D65937D86693CF9EDE5AC58E31E7411Am031F</vt:lpwstr>
      </vt:variant>
      <vt:variant>
        <vt:lpwstr/>
      </vt:variant>
      <vt:variant>
        <vt:i4>4194396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consultantplus://offline/ref=BBBEA4E77F44CB87B42C4ABBCA87F2B0D3CFAD7EE2F00429EDD1B3D65937D86693CF9EDE5AC58E31E7411Am037F</vt:lpwstr>
      </vt:variant>
      <vt:variant>
        <vt:lpwstr/>
      </vt:variant>
      <vt:variant>
        <vt:i4>4194397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consultantplus://offline/ref=BBBEA4E77F44CB87B42C4ABBCA87F2B0D3CFAD7EE2F1092FE5D1B3D65937D86693CF9EDE5AC58E31E7411Am034F</vt:lpwstr>
      </vt:variant>
      <vt:variant>
        <vt:lpwstr/>
      </vt:variant>
      <vt:variant>
        <vt:i4>4194313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consultantplus://offline/ref=BBBEA4E77F44CB87B42C4ABBCA87F2B0D3CFAD7EE2F1092FE5D1B3D65937D86693CF9EDE5AC58E31E7411Bm03CF</vt:lpwstr>
      </vt:variant>
      <vt:variant>
        <vt:lpwstr/>
      </vt:variant>
      <vt:variant>
        <vt:i4>4194398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consultantplus://offline/ref=BBBEA4E77F44CB87B42C4ABBCA87F2B0D3CFAD7EE2F00429EDD1B3D65937D86693CF9EDE5AC58E31E7411Am035F</vt:lpwstr>
      </vt:variant>
      <vt:variant>
        <vt:lpwstr/>
      </vt:variant>
      <vt:variant>
        <vt:i4>4194304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consultantplus://offline/ref=BBBEA4E77F44CB87B42C4ABBCA87F2B0D3CFAD7EE4F0022CE5D1B3D65937D86693CF9EDE5AC58E31E7411Bm03CF</vt:lpwstr>
      </vt:variant>
      <vt:variant>
        <vt:lpwstr/>
      </vt:variant>
      <vt:variant>
        <vt:i4>4194316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consultantplus://offline/ref=BBBEA4E77F44CB87B42C4ABBCA87F2B0D3CFAD7EE2F00429EDD1B3D65937D86693CF9EDE5AC58E31E7411Bm03DF</vt:lpwstr>
      </vt:variant>
      <vt:variant>
        <vt:lpwstr/>
      </vt:variant>
      <vt:variant>
        <vt:i4>4194393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consultantplus://offline/ref=BBBEA4E77F44CB87B42C4ABBCA87F2B0D3CFAD7EE2F1092FE5D1B3D65937D86693CF9EDE5AC58E31E7411Bm033F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consultantplus://offline/ref=BBBEA4E77F44CB87B42C4ABBCA87F2B0D3CFAD7EE2F00429EDD1B3D65937D86693CF9EDE5AC58E31E7411Bm03CF</vt:lpwstr>
      </vt:variant>
      <vt:variant>
        <vt:lpwstr/>
      </vt:variant>
      <vt:variant>
        <vt:i4>4194304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consultantplus://offline/ref=BBBEA4E77F44CB87B42C4ABBCA87F2B0D3CFAD7EE4F0022CE5D1B3D65937D86693CF9EDE5AC58E31E7411Bm03CF</vt:lpwstr>
      </vt:variant>
      <vt:variant>
        <vt:lpwstr/>
      </vt:variant>
      <vt:variant>
        <vt:i4>4194394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consultantplus://offline/ref=BBBEA4E77F44CB87B42C4ABBCA87F2B0D3CFAD7EE4F6082CECD1B3D65937D86693CF9EDE5AC58E31E7411Bm03CF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consultantplus://offline/ref=BBBEA4E77F44CB87B42C4ABBCA87F2B0D3CFAD7EE5F3052AE5D1B3D65937D86693CF9EDE5AC58E31E7411Bm03CF</vt:lpwstr>
      </vt:variant>
      <vt:variant>
        <vt:lpwstr/>
      </vt:variant>
      <vt:variant>
        <vt:i4>4194316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consultantplus://offline/ref=BBBEA4E77F44CB87B42C4ABBCA87F2B0D3CFAD7EE5F20028E5D1B3D65937D86693CF9EDE5AC58E31E7411Am036F</vt:lpwstr>
      </vt:variant>
      <vt:variant>
        <vt:lpwstr/>
      </vt:variant>
      <vt:variant>
        <vt:i4>4194399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consultantplus://offline/ref=BBBEA4E77F44CB87B42C4ABBCA87F2B0D3CFAD7EE6F1092AEDD1B3D65937D86693CF9EDE5AC58E31E74112m037F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consultantplus://offline/ref=BBBEA4E77F44CB87B42C4ABBCA87F2B0D3CFAD7EE6F40829EBD1B3D65937D86693CF9EDE5AC58E31E7411Bm03CF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2019-11-26T09:14:00Z</dcterms:created>
  <dcterms:modified xsi:type="dcterms:W3CDTF">2019-11-26T09:14:00Z</dcterms:modified>
</cp:coreProperties>
</file>