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F2" w:rsidRPr="000C679D" w:rsidRDefault="0016700D" w:rsidP="00624255">
      <w:pPr>
        <w:jc w:val="center"/>
        <w:rPr>
          <w:b/>
          <w:color w:val="000000" w:themeColor="text1"/>
        </w:rPr>
      </w:pPr>
      <w:r w:rsidRPr="000C679D">
        <w:rPr>
          <w:b/>
          <w:color w:val="000000" w:themeColor="text1"/>
        </w:rPr>
        <w:t xml:space="preserve"> Стратегические</w:t>
      </w:r>
      <w:r w:rsidR="00B640F2" w:rsidRPr="000C679D">
        <w:rPr>
          <w:b/>
          <w:color w:val="000000" w:themeColor="text1"/>
        </w:rPr>
        <w:t xml:space="preserve"> </w:t>
      </w:r>
      <w:r w:rsidRPr="000C679D">
        <w:rPr>
          <w:b/>
          <w:color w:val="000000" w:themeColor="text1"/>
        </w:rPr>
        <w:t xml:space="preserve">направления  и </w:t>
      </w:r>
      <w:r w:rsidR="00B640F2" w:rsidRPr="000C679D">
        <w:rPr>
          <w:b/>
          <w:color w:val="000000" w:themeColor="text1"/>
        </w:rPr>
        <w:t>перспективы развития</w:t>
      </w:r>
    </w:p>
    <w:p w:rsidR="00B640F2" w:rsidRPr="000C679D" w:rsidRDefault="00B640F2" w:rsidP="00624255">
      <w:pPr>
        <w:jc w:val="center"/>
        <w:rPr>
          <w:b/>
          <w:color w:val="000000" w:themeColor="text1"/>
        </w:rPr>
      </w:pPr>
      <w:r w:rsidRPr="000C679D">
        <w:rPr>
          <w:b/>
          <w:color w:val="000000" w:themeColor="text1"/>
        </w:rPr>
        <w:t xml:space="preserve">системы образования </w:t>
      </w:r>
      <w:proofErr w:type="spellStart"/>
      <w:r w:rsidR="00E1198F" w:rsidRPr="000C679D">
        <w:rPr>
          <w:b/>
          <w:color w:val="000000" w:themeColor="text1"/>
        </w:rPr>
        <w:t>Бийского</w:t>
      </w:r>
      <w:proofErr w:type="spellEnd"/>
      <w:r w:rsidR="00E1198F" w:rsidRPr="000C679D">
        <w:rPr>
          <w:b/>
          <w:color w:val="000000" w:themeColor="text1"/>
        </w:rPr>
        <w:t xml:space="preserve"> района</w:t>
      </w:r>
    </w:p>
    <w:p w:rsidR="00B640F2" w:rsidRPr="000C679D" w:rsidRDefault="00B640F2" w:rsidP="00624255">
      <w:pPr>
        <w:spacing w:line="360" w:lineRule="auto"/>
        <w:jc w:val="center"/>
        <w:rPr>
          <w:color w:val="000000" w:themeColor="text1"/>
        </w:rPr>
      </w:pPr>
    </w:p>
    <w:p w:rsidR="00320D7D" w:rsidRPr="000C679D" w:rsidRDefault="00320D7D" w:rsidP="00624255">
      <w:pPr>
        <w:spacing w:line="360" w:lineRule="auto"/>
        <w:ind w:firstLine="567"/>
        <w:jc w:val="both"/>
        <w:rPr>
          <w:color w:val="000000" w:themeColor="text1"/>
        </w:rPr>
      </w:pPr>
      <w:bookmarkStart w:id="0" w:name="_GoBack"/>
      <w:bookmarkEnd w:id="0"/>
    </w:p>
    <w:p w:rsidR="008C1FD7" w:rsidRPr="000C679D" w:rsidRDefault="00B640F2" w:rsidP="00624255">
      <w:pPr>
        <w:spacing w:line="360" w:lineRule="auto"/>
        <w:ind w:firstLine="567"/>
        <w:jc w:val="both"/>
        <w:rPr>
          <w:color w:val="000000" w:themeColor="text1"/>
        </w:rPr>
      </w:pPr>
      <w:r w:rsidRPr="000C679D">
        <w:rPr>
          <w:color w:val="000000" w:themeColor="text1"/>
        </w:rPr>
        <w:t>Добрый день, уважаемые коллеги! Я рада приветствовать вас на августовской конференции</w:t>
      </w:r>
      <w:r w:rsidR="00390986" w:rsidRPr="000C679D">
        <w:rPr>
          <w:color w:val="000000" w:themeColor="text1"/>
        </w:rPr>
        <w:t xml:space="preserve"> педагогических работников </w:t>
      </w:r>
      <w:proofErr w:type="spellStart"/>
      <w:r w:rsidR="00390986" w:rsidRPr="000C679D">
        <w:rPr>
          <w:color w:val="000000" w:themeColor="text1"/>
        </w:rPr>
        <w:t>Бийского</w:t>
      </w:r>
      <w:proofErr w:type="spellEnd"/>
      <w:r w:rsidR="00390986" w:rsidRPr="000C679D">
        <w:rPr>
          <w:color w:val="000000" w:themeColor="text1"/>
        </w:rPr>
        <w:t xml:space="preserve"> района</w:t>
      </w:r>
      <w:r w:rsidRPr="000C679D">
        <w:rPr>
          <w:color w:val="000000" w:themeColor="text1"/>
        </w:rPr>
        <w:t xml:space="preserve">. </w:t>
      </w:r>
    </w:p>
    <w:p w:rsidR="00B640F2" w:rsidRPr="000C679D" w:rsidRDefault="00A61148" w:rsidP="00624255">
      <w:pPr>
        <w:spacing w:line="360" w:lineRule="auto"/>
        <w:ind w:firstLine="567"/>
        <w:jc w:val="both"/>
        <w:rPr>
          <w:color w:val="000000" w:themeColor="text1"/>
        </w:rPr>
      </w:pPr>
      <w:r w:rsidRPr="000C679D">
        <w:rPr>
          <w:color w:val="000000" w:themeColor="text1"/>
        </w:rPr>
        <w:t xml:space="preserve">Традиционно перед началом нового учебного года </w:t>
      </w:r>
      <w:r w:rsidR="007B54F5" w:rsidRPr="000C679D">
        <w:rPr>
          <w:color w:val="000000" w:themeColor="text1"/>
        </w:rPr>
        <w:t xml:space="preserve">мы с вами собираемся вместе, чтобы подвести итоги и </w:t>
      </w:r>
      <w:r w:rsidR="00572EC5" w:rsidRPr="000C679D">
        <w:rPr>
          <w:color w:val="000000" w:themeColor="text1"/>
        </w:rPr>
        <w:t>обознач</w:t>
      </w:r>
      <w:r w:rsidR="007B54F5" w:rsidRPr="000C679D">
        <w:rPr>
          <w:color w:val="000000" w:themeColor="text1"/>
        </w:rPr>
        <w:t>ить</w:t>
      </w:r>
      <w:r w:rsidR="00B640F2" w:rsidRPr="000C679D">
        <w:rPr>
          <w:color w:val="000000" w:themeColor="text1"/>
        </w:rPr>
        <w:t xml:space="preserve"> ориентиры развития.</w:t>
      </w:r>
    </w:p>
    <w:p w:rsidR="00F53886" w:rsidRPr="000C679D" w:rsidRDefault="00390986" w:rsidP="00F53886">
      <w:pPr>
        <w:spacing w:line="360" w:lineRule="auto"/>
        <w:ind w:firstLine="567"/>
        <w:jc w:val="both"/>
        <w:rPr>
          <w:color w:val="000000" w:themeColor="text1"/>
        </w:rPr>
      </w:pPr>
      <w:r w:rsidRPr="000C679D">
        <w:rPr>
          <w:color w:val="000000" w:themeColor="text1"/>
        </w:rPr>
        <w:t>Нашей  о</w:t>
      </w:r>
      <w:r w:rsidR="00950C06" w:rsidRPr="000C679D">
        <w:rPr>
          <w:color w:val="000000" w:themeColor="text1"/>
        </w:rPr>
        <w:t>трасли  в</w:t>
      </w:r>
      <w:r w:rsidRPr="000C679D">
        <w:rPr>
          <w:color w:val="000000" w:themeColor="text1"/>
        </w:rPr>
        <w:t xml:space="preserve">сегда </w:t>
      </w:r>
      <w:r w:rsidR="00950C06" w:rsidRPr="000C679D">
        <w:rPr>
          <w:color w:val="000000" w:themeColor="text1"/>
        </w:rPr>
        <w:t xml:space="preserve"> уделяется особое внимание.</w:t>
      </w:r>
      <w:r w:rsidR="00F53886" w:rsidRPr="000C679D">
        <w:rPr>
          <w:color w:val="000000" w:themeColor="text1"/>
        </w:rPr>
        <w:t xml:space="preserve"> Ведь именно </w:t>
      </w:r>
      <w:r w:rsidR="00C855F5" w:rsidRPr="000C679D">
        <w:rPr>
          <w:color w:val="000000" w:themeColor="text1"/>
        </w:rPr>
        <w:t>она</w:t>
      </w:r>
      <w:r w:rsidR="00F53886" w:rsidRPr="000C679D">
        <w:rPr>
          <w:color w:val="000000" w:themeColor="text1"/>
        </w:rPr>
        <w:t xml:space="preserve"> формирует и развивает человеческий капитал, воспитывает человека, который,  сможет или не сможет решать </w:t>
      </w:r>
      <w:r w:rsidR="00C855F5" w:rsidRPr="000C679D">
        <w:rPr>
          <w:color w:val="000000" w:themeColor="text1"/>
        </w:rPr>
        <w:t xml:space="preserve"> задачи,  стоящие</w:t>
      </w:r>
      <w:r w:rsidR="00F53886" w:rsidRPr="000C679D">
        <w:rPr>
          <w:color w:val="000000" w:themeColor="text1"/>
        </w:rPr>
        <w:t xml:space="preserve"> перед Алтайским краем. </w:t>
      </w:r>
    </w:p>
    <w:p w:rsidR="00BD10D5" w:rsidRPr="000C679D" w:rsidRDefault="00950C06" w:rsidP="00624255">
      <w:pPr>
        <w:spacing w:line="360" w:lineRule="auto"/>
        <w:ind w:firstLine="567"/>
        <w:jc w:val="both"/>
        <w:rPr>
          <w:color w:val="000000" w:themeColor="text1"/>
        </w:rPr>
      </w:pPr>
      <w:r w:rsidRPr="000C679D">
        <w:rPr>
          <w:color w:val="000000" w:themeColor="text1"/>
        </w:rPr>
        <w:t xml:space="preserve">Серьезный анализ положения дел </w:t>
      </w:r>
      <w:r w:rsidR="009213AF" w:rsidRPr="000C679D">
        <w:rPr>
          <w:color w:val="000000" w:themeColor="text1"/>
        </w:rPr>
        <w:t xml:space="preserve">в образовании, </w:t>
      </w:r>
      <w:r w:rsidRPr="000C679D">
        <w:rPr>
          <w:color w:val="000000" w:themeColor="text1"/>
        </w:rPr>
        <w:t xml:space="preserve">конкретные поручения содержатся </w:t>
      </w:r>
      <w:r w:rsidR="0069499B" w:rsidRPr="000C679D">
        <w:rPr>
          <w:color w:val="000000" w:themeColor="text1"/>
        </w:rPr>
        <w:t xml:space="preserve">сегодня </w:t>
      </w:r>
      <w:r w:rsidRPr="000C679D">
        <w:rPr>
          <w:color w:val="000000" w:themeColor="text1"/>
        </w:rPr>
        <w:t xml:space="preserve">и в Послании Президента РФ </w:t>
      </w:r>
      <w:proofErr w:type="spellStart"/>
      <w:r w:rsidRPr="000C679D">
        <w:rPr>
          <w:color w:val="000000" w:themeColor="text1"/>
        </w:rPr>
        <w:t>В.В.Путина</w:t>
      </w:r>
      <w:proofErr w:type="spellEnd"/>
      <w:r w:rsidRPr="000C679D">
        <w:rPr>
          <w:color w:val="000000" w:themeColor="text1"/>
        </w:rPr>
        <w:t xml:space="preserve">, и в </w:t>
      </w:r>
      <w:r w:rsidR="00F53886" w:rsidRPr="000C679D">
        <w:rPr>
          <w:color w:val="000000" w:themeColor="text1"/>
        </w:rPr>
        <w:t xml:space="preserve">новом </w:t>
      </w:r>
      <w:r w:rsidR="0069499B" w:rsidRPr="000C679D">
        <w:rPr>
          <w:color w:val="000000" w:themeColor="text1"/>
        </w:rPr>
        <w:t>Указе Президента, подписанном в 2018году.</w:t>
      </w:r>
      <w:r w:rsidRPr="000C679D">
        <w:rPr>
          <w:color w:val="000000" w:themeColor="text1"/>
        </w:rPr>
        <w:t xml:space="preserve"> </w:t>
      </w:r>
      <w:r w:rsidR="00BD10D5" w:rsidRPr="000C679D">
        <w:rPr>
          <w:color w:val="000000" w:themeColor="text1"/>
        </w:rPr>
        <w:t xml:space="preserve">Минувший </w:t>
      </w:r>
      <w:r w:rsidR="0069499B" w:rsidRPr="000C679D">
        <w:rPr>
          <w:color w:val="000000" w:themeColor="text1"/>
        </w:rPr>
        <w:t xml:space="preserve">учебный </w:t>
      </w:r>
      <w:r w:rsidR="00BD10D5" w:rsidRPr="000C679D">
        <w:rPr>
          <w:color w:val="000000" w:themeColor="text1"/>
        </w:rPr>
        <w:t>год был для системы образования сложным и интересным</w:t>
      </w:r>
      <w:r w:rsidR="008444DE" w:rsidRPr="000C679D">
        <w:rPr>
          <w:color w:val="000000" w:themeColor="text1"/>
        </w:rPr>
        <w:t>, у</w:t>
      </w:r>
      <w:r w:rsidR="00BD10D5" w:rsidRPr="000C679D">
        <w:rPr>
          <w:color w:val="000000" w:themeColor="text1"/>
        </w:rPr>
        <w:t xml:space="preserve">читывая </w:t>
      </w:r>
      <w:r w:rsidR="008444DE" w:rsidRPr="000C679D">
        <w:rPr>
          <w:color w:val="000000" w:themeColor="text1"/>
        </w:rPr>
        <w:t xml:space="preserve">проведённые </w:t>
      </w:r>
      <w:r w:rsidR="00BD10D5" w:rsidRPr="000C679D">
        <w:rPr>
          <w:color w:val="000000" w:themeColor="text1"/>
        </w:rPr>
        <w:t>содер</w:t>
      </w:r>
      <w:r w:rsidR="004A7F5D" w:rsidRPr="000C679D">
        <w:rPr>
          <w:color w:val="000000" w:themeColor="text1"/>
        </w:rPr>
        <w:t xml:space="preserve">жательные и </w:t>
      </w:r>
      <w:r w:rsidR="003154ED" w:rsidRPr="000C679D">
        <w:rPr>
          <w:color w:val="000000" w:themeColor="text1"/>
        </w:rPr>
        <w:t xml:space="preserve">где-то </w:t>
      </w:r>
      <w:r w:rsidR="004A7F5D" w:rsidRPr="000C679D">
        <w:rPr>
          <w:color w:val="000000" w:themeColor="text1"/>
        </w:rPr>
        <w:t>кадровые изменения</w:t>
      </w:r>
      <w:r w:rsidR="008444DE" w:rsidRPr="000C679D">
        <w:rPr>
          <w:color w:val="000000" w:themeColor="text1"/>
        </w:rPr>
        <w:t xml:space="preserve">. </w:t>
      </w:r>
    </w:p>
    <w:p w:rsidR="00CD0A46" w:rsidRPr="000C679D" w:rsidRDefault="00CD0A46" w:rsidP="00624255">
      <w:pPr>
        <w:spacing w:line="360" w:lineRule="auto"/>
        <w:jc w:val="both"/>
        <w:rPr>
          <w:b/>
          <w:color w:val="000000" w:themeColor="text1"/>
        </w:rPr>
      </w:pPr>
      <w:r w:rsidRPr="000C679D">
        <w:rPr>
          <w:b/>
          <w:color w:val="000000" w:themeColor="text1"/>
        </w:rPr>
        <w:t>ОБЩЕЕ ОБРАЗОВАНИЕ</w:t>
      </w:r>
      <w:r w:rsidR="00217AEE" w:rsidRPr="000C679D">
        <w:rPr>
          <w:b/>
          <w:color w:val="000000" w:themeColor="text1"/>
        </w:rPr>
        <w:t>: СИСТЕМА ОЦЕНКИ КАЧЕСТВА</w:t>
      </w:r>
    </w:p>
    <w:p w:rsidR="00BE368D" w:rsidRPr="000C679D" w:rsidRDefault="009C355B" w:rsidP="00624255">
      <w:pPr>
        <w:spacing w:line="360" w:lineRule="auto"/>
        <w:ind w:firstLine="567"/>
        <w:jc w:val="both"/>
        <w:rPr>
          <w:color w:val="000000" w:themeColor="text1"/>
        </w:rPr>
      </w:pPr>
      <w:r w:rsidRPr="000C679D">
        <w:rPr>
          <w:color w:val="000000" w:themeColor="text1"/>
        </w:rPr>
        <w:t>Уважаемые коллеги, все</w:t>
      </w:r>
      <w:r w:rsidR="00BE368D" w:rsidRPr="000C679D">
        <w:rPr>
          <w:color w:val="000000" w:themeColor="text1"/>
        </w:rPr>
        <w:t xml:space="preserve"> мы: и </w:t>
      </w:r>
      <w:r w:rsidR="00D17ED4" w:rsidRPr="000C679D">
        <w:rPr>
          <w:color w:val="000000" w:themeColor="text1"/>
        </w:rPr>
        <w:t>комитет по образованию</w:t>
      </w:r>
      <w:r w:rsidR="00BE368D" w:rsidRPr="000C679D">
        <w:rPr>
          <w:color w:val="000000" w:themeColor="text1"/>
        </w:rPr>
        <w:t>, и</w:t>
      </w:r>
      <w:r w:rsidRPr="000C679D">
        <w:rPr>
          <w:color w:val="000000" w:themeColor="text1"/>
        </w:rPr>
        <w:t xml:space="preserve"> вы вместе со своими учениками включены в систему оценки качества образования</w:t>
      </w:r>
      <w:r w:rsidR="00BE368D" w:rsidRPr="000C679D">
        <w:rPr>
          <w:color w:val="000000" w:themeColor="text1"/>
        </w:rPr>
        <w:t>.</w:t>
      </w:r>
    </w:p>
    <w:p w:rsidR="009C355B" w:rsidRPr="000C679D" w:rsidRDefault="00BE368D" w:rsidP="00624255">
      <w:pPr>
        <w:spacing w:line="360" w:lineRule="auto"/>
        <w:ind w:firstLine="567"/>
        <w:jc w:val="both"/>
        <w:rPr>
          <w:color w:val="000000" w:themeColor="text1"/>
        </w:rPr>
      </w:pPr>
      <w:r w:rsidRPr="000C679D">
        <w:rPr>
          <w:color w:val="000000" w:themeColor="text1"/>
        </w:rPr>
        <w:t>О</w:t>
      </w:r>
      <w:r w:rsidR="009C355B" w:rsidRPr="000C679D">
        <w:rPr>
          <w:color w:val="000000" w:themeColor="text1"/>
        </w:rPr>
        <w:t>т того, насколько профессионально</w:t>
      </w:r>
      <w:r w:rsidR="000F32D6" w:rsidRPr="000C679D">
        <w:rPr>
          <w:color w:val="000000" w:themeColor="text1"/>
        </w:rPr>
        <w:t xml:space="preserve"> мы</w:t>
      </w:r>
      <w:r w:rsidR="009C355B" w:rsidRPr="000C679D">
        <w:rPr>
          <w:color w:val="000000" w:themeColor="text1"/>
        </w:rPr>
        <w:t xml:space="preserve"> в этой системе работае</w:t>
      </w:r>
      <w:r w:rsidR="000F32D6" w:rsidRPr="000C679D">
        <w:rPr>
          <w:color w:val="000000" w:themeColor="text1"/>
        </w:rPr>
        <w:t>м</w:t>
      </w:r>
      <w:r w:rsidR="009C355B" w:rsidRPr="000C679D">
        <w:rPr>
          <w:color w:val="000000" w:themeColor="text1"/>
        </w:rPr>
        <w:t>, зави</w:t>
      </w:r>
      <w:r w:rsidR="00D17ED4" w:rsidRPr="000C679D">
        <w:rPr>
          <w:color w:val="000000" w:themeColor="text1"/>
        </w:rPr>
        <w:t>сит уровень учебных достижений н</w:t>
      </w:r>
      <w:r w:rsidR="009C355B" w:rsidRPr="000C679D">
        <w:rPr>
          <w:color w:val="000000" w:themeColor="text1"/>
        </w:rPr>
        <w:t>аших учеников и выпускников</w:t>
      </w:r>
      <w:r w:rsidR="00B21B68" w:rsidRPr="000C679D">
        <w:rPr>
          <w:color w:val="000000" w:themeColor="text1"/>
        </w:rPr>
        <w:t xml:space="preserve"> – тех</w:t>
      </w:r>
      <w:r w:rsidR="009C355B" w:rsidRPr="000C679D">
        <w:rPr>
          <w:color w:val="000000" w:themeColor="text1"/>
        </w:rPr>
        <w:t>, кто буд</w:t>
      </w:r>
      <w:r w:rsidR="00B21B68" w:rsidRPr="000C679D">
        <w:rPr>
          <w:color w:val="000000" w:themeColor="text1"/>
        </w:rPr>
        <w:t>е</w:t>
      </w:r>
      <w:r w:rsidR="00D17ED4" w:rsidRPr="000C679D">
        <w:rPr>
          <w:color w:val="000000" w:themeColor="text1"/>
        </w:rPr>
        <w:t xml:space="preserve">т определять наше </w:t>
      </w:r>
      <w:r w:rsidR="009C355B" w:rsidRPr="000C679D">
        <w:rPr>
          <w:color w:val="000000" w:themeColor="text1"/>
        </w:rPr>
        <w:t>будущее</w:t>
      </w:r>
      <w:r w:rsidR="00D17ED4" w:rsidRPr="000C679D">
        <w:rPr>
          <w:color w:val="000000" w:themeColor="text1"/>
        </w:rPr>
        <w:t xml:space="preserve"> </w:t>
      </w:r>
      <w:r w:rsidR="003154ED" w:rsidRPr="000C679D">
        <w:rPr>
          <w:color w:val="000000" w:themeColor="text1"/>
        </w:rPr>
        <w:t xml:space="preserve">на </w:t>
      </w:r>
      <w:r w:rsidR="009C355B" w:rsidRPr="000C679D">
        <w:rPr>
          <w:color w:val="000000" w:themeColor="text1"/>
        </w:rPr>
        <w:t xml:space="preserve">многие годы вперёд. </w:t>
      </w:r>
    </w:p>
    <w:p w:rsidR="00EF6423" w:rsidRPr="000C679D" w:rsidRDefault="00BE368D" w:rsidP="00624255">
      <w:pPr>
        <w:spacing w:line="360" w:lineRule="auto"/>
        <w:ind w:firstLine="567"/>
        <w:jc w:val="both"/>
        <w:rPr>
          <w:color w:val="000000" w:themeColor="text1"/>
        </w:rPr>
      </w:pPr>
      <w:r w:rsidRPr="000C679D">
        <w:rPr>
          <w:color w:val="000000" w:themeColor="text1"/>
        </w:rPr>
        <w:t>С</w:t>
      </w:r>
      <w:r w:rsidR="00EF6423" w:rsidRPr="000C679D">
        <w:rPr>
          <w:color w:val="000000" w:themeColor="text1"/>
        </w:rPr>
        <w:t>истема управления качеством образования</w:t>
      </w:r>
      <w:r w:rsidRPr="000C679D">
        <w:rPr>
          <w:color w:val="000000" w:themeColor="text1"/>
        </w:rPr>
        <w:t xml:space="preserve"> </w:t>
      </w:r>
      <w:r w:rsidR="00B21B68" w:rsidRPr="000C679D">
        <w:rPr>
          <w:color w:val="000000" w:themeColor="text1"/>
        </w:rPr>
        <w:t>базируется на</w:t>
      </w:r>
      <w:r w:rsidR="00EF6423" w:rsidRPr="000C679D">
        <w:rPr>
          <w:color w:val="000000" w:themeColor="text1"/>
        </w:rPr>
        <w:t xml:space="preserve"> результат</w:t>
      </w:r>
      <w:r w:rsidR="00B21B68" w:rsidRPr="000C679D">
        <w:rPr>
          <w:color w:val="000000" w:themeColor="text1"/>
        </w:rPr>
        <w:t>ах</w:t>
      </w:r>
      <w:r w:rsidR="00EF6423" w:rsidRPr="000C679D">
        <w:rPr>
          <w:color w:val="000000" w:themeColor="text1"/>
        </w:rPr>
        <w:t xml:space="preserve"> независимой</w:t>
      </w:r>
      <w:r w:rsidRPr="000C679D">
        <w:rPr>
          <w:color w:val="000000" w:themeColor="text1"/>
        </w:rPr>
        <w:t xml:space="preserve">, а потому объективной </w:t>
      </w:r>
      <w:r w:rsidR="00EF6423" w:rsidRPr="000C679D">
        <w:rPr>
          <w:color w:val="000000" w:themeColor="text1"/>
        </w:rPr>
        <w:t xml:space="preserve">оценки учебных достижений: </w:t>
      </w:r>
    </w:p>
    <w:p w:rsidR="00EF6423" w:rsidRPr="000C679D" w:rsidRDefault="00EF6423" w:rsidP="00624255">
      <w:pPr>
        <w:spacing w:line="360" w:lineRule="auto"/>
        <w:ind w:firstLine="567"/>
        <w:jc w:val="both"/>
        <w:rPr>
          <w:color w:val="000000" w:themeColor="text1"/>
        </w:rPr>
      </w:pPr>
      <w:r w:rsidRPr="000C679D">
        <w:rPr>
          <w:color w:val="000000" w:themeColor="text1"/>
        </w:rPr>
        <w:t xml:space="preserve">- </w:t>
      </w:r>
      <w:r w:rsidR="00B21B68" w:rsidRPr="000C679D">
        <w:rPr>
          <w:color w:val="000000" w:themeColor="text1"/>
        </w:rPr>
        <w:t xml:space="preserve">прежде </w:t>
      </w:r>
      <w:proofErr w:type="gramStart"/>
      <w:r w:rsidR="00B21B68" w:rsidRPr="000C679D">
        <w:rPr>
          <w:color w:val="000000" w:themeColor="text1"/>
        </w:rPr>
        <w:t>всего</w:t>
      </w:r>
      <w:proofErr w:type="gramEnd"/>
      <w:r w:rsidR="00B21B68" w:rsidRPr="000C679D">
        <w:rPr>
          <w:color w:val="000000" w:themeColor="text1"/>
        </w:rPr>
        <w:t xml:space="preserve"> фе</w:t>
      </w:r>
      <w:r w:rsidR="00272189" w:rsidRPr="000C679D">
        <w:rPr>
          <w:color w:val="000000" w:themeColor="text1"/>
        </w:rPr>
        <w:t xml:space="preserve">дерального и </w:t>
      </w:r>
      <w:r w:rsidR="00D17ED4" w:rsidRPr="000C679D">
        <w:rPr>
          <w:color w:val="000000" w:themeColor="text1"/>
        </w:rPr>
        <w:t>краевого</w:t>
      </w:r>
      <w:r w:rsidR="00272189" w:rsidRPr="000C679D">
        <w:rPr>
          <w:color w:val="000000" w:themeColor="text1"/>
        </w:rPr>
        <w:t xml:space="preserve"> уровней</w:t>
      </w:r>
      <w:r w:rsidR="004B19A5" w:rsidRPr="000C679D">
        <w:rPr>
          <w:color w:val="000000" w:themeColor="text1"/>
        </w:rPr>
        <w:t>;</w:t>
      </w:r>
    </w:p>
    <w:p w:rsidR="006C66FD" w:rsidRPr="000C679D" w:rsidRDefault="00EF6423" w:rsidP="006C66FD">
      <w:pPr>
        <w:spacing w:line="360" w:lineRule="auto"/>
        <w:ind w:firstLine="567"/>
        <w:jc w:val="both"/>
        <w:rPr>
          <w:color w:val="000000" w:themeColor="text1"/>
        </w:rPr>
      </w:pPr>
      <w:r w:rsidRPr="000C679D">
        <w:rPr>
          <w:color w:val="000000" w:themeColor="text1"/>
        </w:rPr>
        <w:t xml:space="preserve">- </w:t>
      </w:r>
      <w:r w:rsidR="00272189" w:rsidRPr="000C679D">
        <w:rPr>
          <w:color w:val="000000" w:themeColor="text1"/>
        </w:rPr>
        <w:t xml:space="preserve">а также </w:t>
      </w:r>
      <w:r w:rsidR="00D17ED4" w:rsidRPr="000C679D">
        <w:rPr>
          <w:color w:val="000000" w:themeColor="text1"/>
        </w:rPr>
        <w:t xml:space="preserve">собственных </w:t>
      </w:r>
      <w:proofErr w:type="spellStart"/>
      <w:r w:rsidR="00D17ED4" w:rsidRPr="000C679D">
        <w:rPr>
          <w:color w:val="000000" w:themeColor="text1"/>
        </w:rPr>
        <w:t>внутришкольных</w:t>
      </w:r>
      <w:proofErr w:type="spellEnd"/>
      <w:r w:rsidR="00D17ED4" w:rsidRPr="000C679D">
        <w:rPr>
          <w:color w:val="000000" w:themeColor="text1"/>
        </w:rPr>
        <w:t xml:space="preserve"> механизмов</w:t>
      </w:r>
      <w:r w:rsidR="006C66FD" w:rsidRPr="000C679D">
        <w:rPr>
          <w:color w:val="000000" w:themeColor="text1"/>
        </w:rPr>
        <w:t xml:space="preserve"> оценки образовательных результатов.</w:t>
      </w:r>
    </w:p>
    <w:tbl>
      <w:tblPr>
        <w:tblStyle w:val="a4"/>
        <w:tblW w:w="0" w:type="auto"/>
        <w:tblLook w:val="04A0" w:firstRow="1" w:lastRow="0" w:firstColumn="1" w:lastColumn="0" w:noHBand="0" w:noVBand="1"/>
      </w:tblPr>
      <w:tblGrid>
        <w:gridCol w:w="9997"/>
      </w:tblGrid>
      <w:tr w:rsidR="000C679D" w:rsidRPr="000C679D" w:rsidTr="006C66FD">
        <w:tc>
          <w:tcPr>
            <w:tcW w:w="9997" w:type="dxa"/>
          </w:tcPr>
          <w:p w:rsidR="006C66FD" w:rsidRPr="000C679D" w:rsidRDefault="006C66FD" w:rsidP="006C66FD">
            <w:pPr>
              <w:jc w:val="both"/>
              <w:rPr>
                <w:color w:val="000000" w:themeColor="text1"/>
                <w:sz w:val="24"/>
                <w:szCs w:val="24"/>
              </w:rPr>
            </w:pPr>
            <w:r w:rsidRPr="000C679D">
              <w:rPr>
                <w:color w:val="000000" w:themeColor="text1"/>
                <w:sz w:val="24"/>
                <w:szCs w:val="24"/>
              </w:rPr>
              <w:t xml:space="preserve">- федеральный и областной уровни: </w:t>
            </w:r>
            <w:r w:rsidRPr="000C679D">
              <w:rPr>
                <w:i/>
                <w:color w:val="000000" w:themeColor="text1"/>
                <w:sz w:val="24"/>
                <w:szCs w:val="24"/>
              </w:rPr>
              <w:t>ГИА, ЕГЭ, НИКО, ВПР, РКР (государственная итоговая аттестация, Единый государственный экзамен, национальные исследования качества образования, всероссийские проверочные работы, региональные контрольные работы)</w:t>
            </w:r>
            <w:r w:rsidRPr="000C679D">
              <w:rPr>
                <w:color w:val="000000" w:themeColor="text1"/>
                <w:sz w:val="24"/>
                <w:szCs w:val="24"/>
              </w:rPr>
              <w:t>;</w:t>
            </w:r>
          </w:p>
          <w:p w:rsidR="006C66FD" w:rsidRPr="000C679D" w:rsidRDefault="006C66FD" w:rsidP="006C66FD">
            <w:pPr>
              <w:jc w:val="both"/>
              <w:rPr>
                <w:i/>
                <w:color w:val="000000" w:themeColor="text1"/>
                <w:sz w:val="24"/>
                <w:szCs w:val="24"/>
              </w:rPr>
            </w:pPr>
            <w:r w:rsidRPr="000C679D">
              <w:rPr>
                <w:color w:val="000000" w:themeColor="text1"/>
                <w:sz w:val="24"/>
                <w:szCs w:val="24"/>
              </w:rPr>
              <w:t xml:space="preserve">- дополнительные формы оценки качества на уровне округа </w:t>
            </w:r>
            <w:r w:rsidRPr="000C679D">
              <w:rPr>
                <w:i/>
                <w:color w:val="000000" w:themeColor="text1"/>
                <w:sz w:val="24"/>
                <w:szCs w:val="24"/>
              </w:rPr>
              <w:t>(экспертиза уровня подготовки учащихся 9 и 11 классов к прохождению итоговой аттестации, диагностические работы по предметам, мониторинг качества процесса преподавания отдельных предметов);</w:t>
            </w:r>
          </w:p>
          <w:p w:rsidR="006C66FD" w:rsidRPr="000C679D" w:rsidRDefault="006C66FD" w:rsidP="006C66FD">
            <w:pPr>
              <w:jc w:val="both"/>
              <w:rPr>
                <w:color w:val="000000" w:themeColor="text1"/>
                <w:sz w:val="24"/>
                <w:szCs w:val="24"/>
              </w:rPr>
            </w:pPr>
            <w:r w:rsidRPr="000C679D">
              <w:rPr>
                <w:color w:val="000000" w:themeColor="text1"/>
                <w:sz w:val="24"/>
                <w:szCs w:val="24"/>
              </w:rPr>
              <w:t xml:space="preserve">- </w:t>
            </w:r>
            <w:proofErr w:type="spellStart"/>
            <w:r w:rsidRPr="000C679D">
              <w:rPr>
                <w:color w:val="000000" w:themeColor="text1"/>
                <w:sz w:val="24"/>
                <w:szCs w:val="24"/>
              </w:rPr>
              <w:t>внутришкольные</w:t>
            </w:r>
            <w:proofErr w:type="spellEnd"/>
            <w:r w:rsidRPr="000C679D">
              <w:rPr>
                <w:color w:val="000000" w:themeColor="text1"/>
                <w:sz w:val="24"/>
                <w:szCs w:val="24"/>
              </w:rPr>
              <w:t xml:space="preserve"> механизмы оценки образовательных результатов </w:t>
            </w:r>
            <w:r w:rsidRPr="000C679D">
              <w:rPr>
                <w:i/>
                <w:color w:val="000000" w:themeColor="text1"/>
                <w:sz w:val="24"/>
                <w:szCs w:val="24"/>
              </w:rPr>
              <w:t>(</w:t>
            </w:r>
            <w:proofErr w:type="spellStart"/>
            <w:r w:rsidRPr="000C679D">
              <w:rPr>
                <w:i/>
                <w:color w:val="000000" w:themeColor="text1"/>
                <w:sz w:val="24"/>
                <w:szCs w:val="24"/>
              </w:rPr>
              <w:t>самообследование</w:t>
            </w:r>
            <w:proofErr w:type="spellEnd"/>
            <w:r w:rsidRPr="000C679D">
              <w:rPr>
                <w:i/>
                <w:color w:val="000000" w:themeColor="text1"/>
                <w:sz w:val="24"/>
                <w:szCs w:val="24"/>
              </w:rPr>
              <w:t>, школьный мониторинг качества обучения, результаты контрольно-оценочных процедур, анализ динамики образовательных результатов и другие)</w:t>
            </w:r>
            <w:r w:rsidRPr="000C679D">
              <w:rPr>
                <w:color w:val="000000" w:themeColor="text1"/>
                <w:sz w:val="24"/>
                <w:szCs w:val="24"/>
              </w:rPr>
              <w:t>.</w:t>
            </w:r>
          </w:p>
        </w:tc>
      </w:tr>
    </w:tbl>
    <w:p w:rsidR="004B19A5" w:rsidRPr="000C679D" w:rsidRDefault="005E6865" w:rsidP="00624255">
      <w:pPr>
        <w:spacing w:line="360" w:lineRule="auto"/>
        <w:ind w:firstLine="567"/>
        <w:jc w:val="both"/>
        <w:rPr>
          <w:color w:val="000000" w:themeColor="text1"/>
        </w:rPr>
      </w:pPr>
      <w:r w:rsidRPr="000C679D">
        <w:rPr>
          <w:color w:val="000000" w:themeColor="text1"/>
        </w:rPr>
        <w:t>Подводя итоги учебного года, мы традиционно уделяем особое внимание результатам итоговой аттестации выпускников</w:t>
      </w:r>
      <w:r w:rsidR="006C66FD" w:rsidRPr="000C679D">
        <w:rPr>
          <w:color w:val="000000" w:themeColor="text1"/>
        </w:rPr>
        <w:t>. И</w:t>
      </w:r>
      <w:r w:rsidRPr="000C679D">
        <w:rPr>
          <w:color w:val="000000" w:themeColor="text1"/>
        </w:rPr>
        <w:t xml:space="preserve">менно </w:t>
      </w:r>
      <w:r w:rsidR="00C855F5" w:rsidRPr="000C679D">
        <w:rPr>
          <w:color w:val="000000" w:themeColor="text1"/>
        </w:rPr>
        <w:t>они</w:t>
      </w:r>
      <w:r w:rsidRPr="000C679D">
        <w:rPr>
          <w:color w:val="000000" w:themeColor="text1"/>
        </w:rPr>
        <w:t xml:space="preserve"> воплощают тот образовательный результат, который даёт каждая конкретная школа и в стратегическом смысле система образования в целом. </w:t>
      </w:r>
    </w:p>
    <w:p w:rsidR="005E6865" w:rsidRPr="000C679D" w:rsidRDefault="005E6865" w:rsidP="00624255">
      <w:pPr>
        <w:spacing w:line="360" w:lineRule="auto"/>
        <w:ind w:firstLine="567"/>
        <w:jc w:val="both"/>
        <w:rPr>
          <w:color w:val="000000" w:themeColor="text1"/>
        </w:rPr>
      </w:pPr>
      <w:r w:rsidRPr="000C679D">
        <w:rPr>
          <w:color w:val="000000" w:themeColor="text1"/>
        </w:rPr>
        <w:t xml:space="preserve">Результаты итоговой аттестации в максимальной степени отражают эффективность работы школы по выполнению </w:t>
      </w:r>
      <w:r w:rsidR="00C3373A" w:rsidRPr="000C679D">
        <w:rPr>
          <w:color w:val="000000" w:themeColor="text1"/>
        </w:rPr>
        <w:t xml:space="preserve">муниципального </w:t>
      </w:r>
      <w:r w:rsidRPr="000C679D">
        <w:rPr>
          <w:color w:val="000000" w:themeColor="text1"/>
        </w:rPr>
        <w:t xml:space="preserve"> задания. Поэтому каждый раз они являются </w:t>
      </w:r>
      <w:r w:rsidR="006C66FD" w:rsidRPr="000C679D">
        <w:rPr>
          <w:color w:val="000000" w:themeColor="text1"/>
        </w:rPr>
        <w:lastRenderedPageBreak/>
        <w:t xml:space="preserve">для нас </w:t>
      </w:r>
      <w:r w:rsidR="00031188" w:rsidRPr="000C679D">
        <w:rPr>
          <w:color w:val="000000" w:themeColor="text1"/>
        </w:rPr>
        <w:t>главной</w:t>
      </w:r>
      <w:r w:rsidRPr="000C679D">
        <w:rPr>
          <w:color w:val="000000" w:themeColor="text1"/>
        </w:rPr>
        <w:t xml:space="preserve"> аналитической базой для понимания того, что нужно изменить в учебных планах и программах, в подготовке педагогов. </w:t>
      </w:r>
    </w:p>
    <w:p w:rsidR="00C855F5" w:rsidRPr="000C679D" w:rsidRDefault="00C855F5" w:rsidP="00C855F5">
      <w:pPr>
        <w:spacing w:line="360" w:lineRule="auto"/>
        <w:ind w:firstLine="567"/>
        <w:jc w:val="both"/>
        <w:rPr>
          <w:color w:val="000000" w:themeColor="text1"/>
        </w:rPr>
      </w:pPr>
      <w:r w:rsidRPr="000C679D">
        <w:rPr>
          <w:color w:val="000000" w:themeColor="text1"/>
        </w:rPr>
        <w:t xml:space="preserve">Мы  довольно  серьезно ставили вопрос подготовки медалистов. Качество их подготовки оставляло и оставляет  желать лучшего. Независимая оценка показывала, что некоторые из них едва преодолевали минимальный порог Единого государственного экзамена. </w:t>
      </w:r>
    </w:p>
    <w:p w:rsidR="00C855F5" w:rsidRPr="000C679D" w:rsidRDefault="00C855F5" w:rsidP="00C855F5">
      <w:pPr>
        <w:spacing w:line="360" w:lineRule="auto"/>
        <w:ind w:firstLine="567"/>
        <w:jc w:val="both"/>
        <w:rPr>
          <w:i/>
          <w:color w:val="000000" w:themeColor="text1"/>
        </w:rPr>
      </w:pPr>
      <w:r w:rsidRPr="000C679D">
        <w:rPr>
          <w:color w:val="000000" w:themeColor="text1"/>
        </w:rPr>
        <w:t>В 2017 году медали получили 11,5% выпускников, но не улучшилось качество их подготовки.  Доля медалистов, показавших низкий уровень, стала меньше, чем в 2017 году</w:t>
      </w:r>
      <w:r w:rsidRPr="000C679D">
        <w:rPr>
          <w:i/>
          <w:color w:val="000000" w:themeColor="text1"/>
        </w:rPr>
        <w:t xml:space="preserve">. </w:t>
      </w:r>
    </w:p>
    <w:tbl>
      <w:tblPr>
        <w:tblStyle w:val="a4"/>
        <w:tblW w:w="0" w:type="auto"/>
        <w:tblInd w:w="108" w:type="dxa"/>
        <w:tblLook w:val="04A0" w:firstRow="1" w:lastRow="0" w:firstColumn="1" w:lastColumn="0" w:noHBand="0" w:noVBand="1"/>
      </w:tblPr>
      <w:tblGrid>
        <w:gridCol w:w="5637"/>
        <w:gridCol w:w="1559"/>
        <w:gridCol w:w="2727"/>
      </w:tblGrid>
      <w:tr w:rsidR="000C679D" w:rsidRPr="000C679D" w:rsidTr="00C855F5">
        <w:tc>
          <w:tcPr>
            <w:tcW w:w="5637" w:type="dxa"/>
          </w:tcPr>
          <w:p w:rsidR="00C855F5" w:rsidRPr="000C679D" w:rsidRDefault="00C855F5" w:rsidP="00771E74">
            <w:pPr>
              <w:jc w:val="both"/>
              <w:rPr>
                <w:color w:val="000000" w:themeColor="text1"/>
                <w:sz w:val="24"/>
                <w:szCs w:val="24"/>
              </w:rPr>
            </w:pPr>
          </w:p>
        </w:tc>
        <w:tc>
          <w:tcPr>
            <w:tcW w:w="1559" w:type="dxa"/>
          </w:tcPr>
          <w:p w:rsidR="00C855F5" w:rsidRPr="000C679D" w:rsidRDefault="00C855F5" w:rsidP="00771E74">
            <w:pPr>
              <w:jc w:val="center"/>
              <w:rPr>
                <w:color w:val="000000" w:themeColor="text1"/>
                <w:sz w:val="24"/>
                <w:szCs w:val="24"/>
              </w:rPr>
            </w:pPr>
            <w:r w:rsidRPr="000C679D">
              <w:rPr>
                <w:color w:val="000000" w:themeColor="text1"/>
                <w:sz w:val="24"/>
                <w:szCs w:val="24"/>
              </w:rPr>
              <w:t>2017</w:t>
            </w:r>
          </w:p>
        </w:tc>
        <w:tc>
          <w:tcPr>
            <w:tcW w:w="2727" w:type="dxa"/>
          </w:tcPr>
          <w:p w:rsidR="00C855F5" w:rsidRPr="000C679D" w:rsidRDefault="00C855F5" w:rsidP="00771E74">
            <w:pPr>
              <w:jc w:val="center"/>
              <w:rPr>
                <w:color w:val="000000" w:themeColor="text1"/>
                <w:sz w:val="24"/>
                <w:szCs w:val="24"/>
              </w:rPr>
            </w:pPr>
            <w:r w:rsidRPr="000C679D">
              <w:rPr>
                <w:color w:val="000000" w:themeColor="text1"/>
                <w:sz w:val="24"/>
                <w:szCs w:val="24"/>
              </w:rPr>
              <w:t>2018</w:t>
            </w:r>
          </w:p>
        </w:tc>
      </w:tr>
      <w:tr w:rsidR="000C679D" w:rsidRPr="000C679D" w:rsidTr="00C855F5">
        <w:tc>
          <w:tcPr>
            <w:tcW w:w="5637" w:type="dxa"/>
          </w:tcPr>
          <w:p w:rsidR="00C855F5" w:rsidRPr="000C679D" w:rsidRDefault="00C855F5" w:rsidP="00771E74">
            <w:pPr>
              <w:jc w:val="both"/>
              <w:rPr>
                <w:color w:val="000000" w:themeColor="text1"/>
                <w:sz w:val="24"/>
                <w:szCs w:val="24"/>
              </w:rPr>
            </w:pPr>
            <w:r w:rsidRPr="000C679D">
              <w:rPr>
                <w:i/>
                <w:color w:val="000000" w:themeColor="text1"/>
                <w:sz w:val="24"/>
                <w:szCs w:val="24"/>
              </w:rPr>
              <w:t>Высокий уровень: 80 и более баллов</w:t>
            </w:r>
          </w:p>
        </w:tc>
        <w:tc>
          <w:tcPr>
            <w:tcW w:w="1559" w:type="dxa"/>
          </w:tcPr>
          <w:p w:rsidR="00C855F5" w:rsidRPr="000C679D" w:rsidRDefault="00C855F5" w:rsidP="00771E74">
            <w:pPr>
              <w:jc w:val="center"/>
              <w:rPr>
                <w:color w:val="000000" w:themeColor="text1"/>
                <w:sz w:val="24"/>
                <w:szCs w:val="24"/>
              </w:rPr>
            </w:pPr>
            <w:r w:rsidRPr="000C679D">
              <w:rPr>
                <w:i/>
                <w:color w:val="000000" w:themeColor="text1"/>
                <w:sz w:val="24"/>
                <w:szCs w:val="24"/>
              </w:rPr>
              <w:t>53,8</w:t>
            </w:r>
          </w:p>
        </w:tc>
        <w:tc>
          <w:tcPr>
            <w:tcW w:w="2727" w:type="dxa"/>
          </w:tcPr>
          <w:p w:rsidR="00C855F5" w:rsidRPr="000C679D" w:rsidRDefault="00C855F5" w:rsidP="00771E74">
            <w:pPr>
              <w:jc w:val="center"/>
              <w:rPr>
                <w:color w:val="000000" w:themeColor="text1"/>
                <w:sz w:val="24"/>
                <w:szCs w:val="24"/>
              </w:rPr>
            </w:pPr>
            <w:r w:rsidRPr="000C679D">
              <w:rPr>
                <w:i/>
                <w:color w:val="000000" w:themeColor="text1"/>
                <w:sz w:val="24"/>
                <w:szCs w:val="24"/>
              </w:rPr>
              <w:t>62,5</w:t>
            </w:r>
          </w:p>
        </w:tc>
      </w:tr>
      <w:tr w:rsidR="000C679D" w:rsidRPr="000C679D" w:rsidTr="00C855F5">
        <w:tc>
          <w:tcPr>
            <w:tcW w:w="5637" w:type="dxa"/>
          </w:tcPr>
          <w:p w:rsidR="00C855F5" w:rsidRPr="000C679D" w:rsidRDefault="00C855F5" w:rsidP="00771E74">
            <w:pPr>
              <w:jc w:val="both"/>
              <w:rPr>
                <w:color w:val="000000" w:themeColor="text1"/>
                <w:sz w:val="24"/>
                <w:szCs w:val="24"/>
              </w:rPr>
            </w:pPr>
            <w:r w:rsidRPr="000C679D">
              <w:rPr>
                <w:i/>
                <w:color w:val="000000" w:themeColor="text1"/>
                <w:sz w:val="24"/>
                <w:szCs w:val="24"/>
              </w:rPr>
              <w:t>Низкий уровень: до 60 баллов</w:t>
            </w:r>
          </w:p>
        </w:tc>
        <w:tc>
          <w:tcPr>
            <w:tcW w:w="1559" w:type="dxa"/>
          </w:tcPr>
          <w:p w:rsidR="00C855F5" w:rsidRPr="000C679D" w:rsidRDefault="00C855F5" w:rsidP="00771E74">
            <w:pPr>
              <w:jc w:val="center"/>
              <w:rPr>
                <w:color w:val="000000" w:themeColor="text1"/>
                <w:sz w:val="24"/>
                <w:szCs w:val="24"/>
              </w:rPr>
            </w:pPr>
            <w:r w:rsidRPr="000C679D">
              <w:rPr>
                <w:i/>
                <w:color w:val="000000" w:themeColor="text1"/>
                <w:sz w:val="24"/>
                <w:szCs w:val="24"/>
              </w:rPr>
              <w:t>46,2</w:t>
            </w:r>
          </w:p>
        </w:tc>
        <w:tc>
          <w:tcPr>
            <w:tcW w:w="2727" w:type="dxa"/>
          </w:tcPr>
          <w:p w:rsidR="00C855F5" w:rsidRPr="000C679D" w:rsidRDefault="00C855F5" w:rsidP="00771E74">
            <w:pPr>
              <w:jc w:val="center"/>
              <w:rPr>
                <w:color w:val="000000" w:themeColor="text1"/>
                <w:sz w:val="24"/>
                <w:szCs w:val="24"/>
              </w:rPr>
            </w:pPr>
            <w:r w:rsidRPr="000C679D">
              <w:rPr>
                <w:i/>
                <w:color w:val="000000" w:themeColor="text1"/>
                <w:sz w:val="24"/>
                <w:szCs w:val="24"/>
              </w:rPr>
              <w:t>37,5</w:t>
            </w:r>
          </w:p>
        </w:tc>
      </w:tr>
    </w:tbl>
    <w:p w:rsidR="0082272D" w:rsidRPr="000C679D" w:rsidRDefault="0082272D" w:rsidP="00624255">
      <w:pPr>
        <w:spacing w:line="360" w:lineRule="auto"/>
        <w:ind w:firstLine="567"/>
        <w:jc w:val="both"/>
        <w:rPr>
          <w:color w:val="000000" w:themeColor="text1"/>
        </w:rPr>
      </w:pPr>
    </w:p>
    <w:p w:rsidR="005E6865" w:rsidRPr="000C679D" w:rsidRDefault="00C3373A" w:rsidP="00624255">
      <w:pPr>
        <w:spacing w:line="360" w:lineRule="auto"/>
        <w:ind w:firstLine="567"/>
        <w:jc w:val="both"/>
        <w:rPr>
          <w:color w:val="000000" w:themeColor="text1"/>
        </w:rPr>
      </w:pPr>
      <w:r w:rsidRPr="000C679D">
        <w:rPr>
          <w:color w:val="000000" w:themeColor="text1"/>
        </w:rPr>
        <w:t>В этом году</w:t>
      </w:r>
      <w:r w:rsidR="00B36E29" w:rsidRPr="000C679D">
        <w:rPr>
          <w:color w:val="000000" w:themeColor="text1"/>
        </w:rPr>
        <w:t xml:space="preserve"> все выпускники 11 классов были допущены </w:t>
      </w:r>
      <w:r w:rsidR="00031188" w:rsidRPr="000C679D">
        <w:rPr>
          <w:color w:val="000000" w:themeColor="text1"/>
        </w:rPr>
        <w:t xml:space="preserve">к итоговой аттестации. </w:t>
      </w:r>
      <w:r w:rsidR="00E35CA5" w:rsidRPr="000C679D">
        <w:rPr>
          <w:color w:val="000000" w:themeColor="text1"/>
        </w:rPr>
        <w:t>Но не</w:t>
      </w:r>
      <w:r w:rsidR="00031188" w:rsidRPr="000C679D">
        <w:rPr>
          <w:color w:val="000000" w:themeColor="text1"/>
        </w:rPr>
        <w:t xml:space="preserve"> все успешно прошли её, получив аттестаты. </w:t>
      </w:r>
      <w:r w:rsidR="00774A44" w:rsidRPr="000C679D">
        <w:rPr>
          <w:color w:val="000000" w:themeColor="text1"/>
        </w:rPr>
        <w:t>5 человек (3,6%) (</w:t>
      </w:r>
      <w:proofErr w:type="gramStart"/>
      <w:r w:rsidR="00774A44" w:rsidRPr="000C679D">
        <w:rPr>
          <w:color w:val="000000" w:themeColor="text1"/>
        </w:rPr>
        <w:t>Верх-Катунская</w:t>
      </w:r>
      <w:proofErr w:type="gramEnd"/>
      <w:r w:rsidR="00774A44" w:rsidRPr="000C679D">
        <w:rPr>
          <w:color w:val="000000" w:themeColor="text1"/>
        </w:rPr>
        <w:t xml:space="preserve">, Новиковская, Первомайская, ПСШ №2, </w:t>
      </w:r>
      <w:proofErr w:type="spellStart"/>
      <w:r w:rsidR="00774A44" w:rsidRPr="000C679D">
        <w:rPr>
          <w:color w:val="000000" w:themeColor="text1"/>
        </w:rPr>
        <w:t>Шебалинская</w:t>
      </w:r>
      <w:proofErr w:type="spellEnd"/>
      <w:r w:rsidR="00774A44" w:rsidRPr="000C679D">
        <w:rPr>
          <w:color w:val="000000" w:themeColor="text1"/>
        </w:rPr>
        <w:t>) сдают экзамен повторно в сентябре.</w:t>
      </w:r>
    </w:p>
    <w:p w:rsidR="001563AE" w:rsidRPr="000C679D" w:rsidRDefault="001563AE" w:rsidP="00624255">
      <w:pPr>
        <w:spacing w:line="360" w:lineRule="auto"/>
        <w:ind w:firstLine="567"/>
        <w:jc w:val="both"/>
        <w:rPr>
          <w:color w:val="000000" w:themeColor="text1"/>
        </w:rPr>
      </w:pPr>
      <w:r w:rsidRPr="000C679D">
        <w:rPr>
          <w:color w:val="000000" w:themeColor="text1"/>
        </w:rPr>
        <w:t xml:space="preserve">Уважаемые коллеги! Всеми нами приложено немало усилий для разъяснительной работы среди учащихся и родителей по осознанному выбору уровня </w:t>
      </w:r>
      <w:r w:rsidRPr="000C679D">
        <w:rPr>
          <w:b/>
          <w:color w:val="000000" w:themeColor="text1"/>
        </w:rPr>
        <w:t>итоговой аттестации по математике</w:t>
      </w:r>
      <w:r w:rsidRPr="000C679D">
        <w:rPr>
          <w:color w:val="000000" w:themeColor="text1"/>
        </w:rPr>
        <w:t>.</w:t>
      </w:r>
    </w:p>
    <w:p w:rsidR="001563AE" w:rsidRPr="000C679D" w:rsidRDefault="00680AF3" w:rsidP="00624255">
      <w:pPr>
        <w:spacing w:line="360" w:lineRule="auto"/>
        <w:ind w:firstLine="567"/>
        <w:jc w:val="both"/>
        <w:rPr>
          <w:color w:val="000000" w:themeColor="text1"/>
        </w:rPr>
      </w:pPr>
      <w:r w:rsidRPr="000C679D">
        <w:rPr>
          <w:color w:val="000000" w:themeColor="text1"/>
        </w:rPr>
        <w:t xml:space="preserve">Но </w:t>
      </w:r>
      <w:r w:rsidR="0082272D" w:rsidRPr="000C679D">
        <w:rPr>
          <w:color w:val="000000" w:themeColor="text1"/>
        </w:rPr>
        <w:t xml:space="preserve">вновь </w:t>
      </w:r>
      <w:r w:rsidRPr="000C679D">
        <w:rPr>
          <w:color w:val="000000" w:themeColor="text1"/>
        </w:rPr>
        <w:t xml:space="preserve">практически половина выпускников выбрали </w:t>
      </w:r>
      <w:r w:rsidR="001563AE" w:rsidRPr="000C679D">
        <w:rPr>
          <w:color w:val="000000" w:themeColor="text1"/>
        </w:rPr>
        <w:t xml:space="preserve"> </w:t>
      </w:r>
      <w:r w:rsidR="00496929" w:rsidRPr="000C679D">
        <w:rPr>
          <w:color w:val="000000" w:themeColor="text1"/>
        </w:rPr>
        <w:t xml:space="preserve">одновременно и </w:t>
      </w:r>
      <w:r w:rsidR="001563AE" w:rsidRPr="000C679D">
        <w:rPr>
          <w:color w:val="000000" w:themeColor="text1"/>
        </w:rPr>
        <w:t>профильную</w:t>
      </w:r>
      <w:r w:rsidR="00496929" w:rsidRPr="000C679D">
        <w:rPr>
          <w:color w:val="000000" w:themeColor="text1"/>
        </w:rPr>
        <w:t xml:space="preserve">, </w:t>
      </w:r>
      <w:r w:rsidR="001563AE" w:rsidRPr="000C679D">
        <w:rPr>
          <w:color w:val="000000" w:themeColor="text1"/>
        </w:rPr>
        <w:t>и базовую</w:t>
      </w:r>
      <w:r w:rsidR="00496929" w:rsidRPr="000C679D">
        <w:rPr>
          <w:color w:val="000000" w:themeColor="text1"/>
        </w:rPr>
        <w:t xml:space="preserve"> математику</w:t>
      </w:r>
      <w:r w:rsidR="001563AE" w:rsidRPr="000C679D">
        <w:rPr>
          <w:color w:val="000000" w:themeColor="text1"/>
        </w:rPr>
        <w:t xml:space="preserve">. Казалось бы, дифференциация </w:t>
      </w:r>
      <w:r w:rsidR="00C855F5" w:rsidRPr="000C679D">
        <w:rPr>
          <w:color w:val="000000" w:themeColor="text1"/>
        </w:rPr>
        <w:t xml:space="preserve">должна быть </w:t>
      </w:r>
      <w:r w:rsidR="001563AE" w:rsidRPr="000C679D">
        <w:rPr>
          <w:color w:val="000000" w:themeColor="text1"/>
        </w:rPr>
        <w:t>налицо. Что должно</w:t>
      </w:r>
      <w:r w:rsidR="008D32AC" w:rsidRPr="000C679D">
        <w:rPr>
          <w:color w:val="000000" w:themeColor="text1"/>
        </w:rPr>
        <w:t xml:space="preserve"> было бы </w:t>
      </w:r>
      <w:r w:rsidR="001563AE" w:rsidRPr="000C679D">
        <w:rPr>
          <w:color w:val="000000" w:themeColor="text1"/>
        </w:rPr>
        <w:t xml:space="preserve">свидетельствовать о более осознанной оценке выпускниками своих возможностей и планов на дальнейшее образование. </w:t>
      </w:r>
      <w:r w:rsidRPr="000C679D">
        <w:rPr>
          <w:color w:val="000000" w:themeColor="text1"/>
        </w:rPr>
        <w:t>Но не случилось еще в нашем районе…</w:t>
      </w:r>
    </w:p>
    <w:p w:rsidR="001563AE" w:rsidRPr="000C679D" w:rsidRDefault="00680AF3" w:rsidP="00624255">
      <w:pPr>
        <w:spacing w:line="360" w:lineRule="auto"/>
        <w:ind w:firstLine="567"/>
        <w:jc w:val="both"/>
        <w:rPr>
          <w:color w:val="000000" w:themeColor="text1"/>
        </w:rPr>
      </w:pPr>
      <w:r w:rsidRPr="000C679D">
        <w:rPr>
          <w:color w:val="000000" w:themeColor="text1"/>
        </w:rPr>
        <w:t xml:space="preserve">И </w:t>
      </w:r>
      <w:r w:rsidR="00496929" w:rsidRPr="000C679D">
        <w:rPr>
          <w:color w:val="000000" w:themeColor="text1"/>
        </w:rPr>
        <w:t>р</w:t>
      </w:r>
      <w:r w:rsidR="001563AE" w:rsidRPr="000C679D">
        <w:rPr>
          <w:color w:val="000000" w:themeColor="text1"/>
        </w:rPr>
        <w:t xml:space="preserve">езультаты говорят сами за себя. </w:t>
      </w:r>
    </w:p>
    <w:p w:rsidR="009F7412" w:rsidRPr="000C679D" w:rsidRDefault="005014B2" w:rsidP="00624255">
      <w:pPr>
        <w:spacing w:line="360" w:lineRule="auto"/>
        <w:ind w:firstLine="567"/>
        <w:jc w:val="both"/>
        <w:rPr>
          <w:color w:val="000000" w:themeColor="text1"/>
        </w:rPr>
      </w:pPr>
      <w:r w:rsidRPr="000C679D">
        <w:rPr>
          <w:color w:val="000000" w:themeColor="text1"/>
        </w:rPr>
        <w:t>В 2017 году 7</w:t>
      </w:r>
      <w:r w:rsidR="001563AE" w:rsidRPr="000C679D">
        <w:rPr>
          <w:color w:val="000000" w:themeColor="text1"/>
        </w:rPr>
        <w:t xml:space="preserve"> выпускников не сдали с первого раза математику профильного уровня. </w:t>
      </w:r>
      <w:r w:rsidR="0082272D" w:rsidRPr="000C679D">
        <w:rPr>
          <w:color w:val="000000" w:themeColor="text1"/>
        </w:rPr>
        <w:t>И</w:t>
      </w:r>
      <w:r w:rsidR="001563AE" w:rsidRPr="000C679D">
        <w:rPr>
          <w:color w:val="000000" w:themeColor="text1"/>
        </w:rPr>
        <w:t xml:space="preserve">х </w:t>
      </w:r>
      <w:r w:rsidRPr="000C679D">
        <w:rPr>
          <w:color w:val="000000" w:themeColor="text1"/>
        </w:rPr>
        <w:t xml:space="preserve">стало </w:t>
      </w:r>
      <w:r w:rsidR="00680AF3" w:rsidRPr="000C679D">
        <w:rPr>
          <w:color w:val="000000" w:themeColor="text1"/>
        </w:rPr>
        <w:t>больше</w:t>
      </w:r>
      <w:r w:rsidRPr="000C679D">
        <w:rPr>
          <w:color w:val="000000" w:themeColor="text1"/>
        </w:rPr>
        <w:t xml:space="preserve"> по сравнению с 2017</w:t>
      </w:r>
      <w:r w:rsidR="00680AF3" w:rsidRPr="000C679D">
        <w:rPr>
          <w:color w:val="000000" w:themeColor="text1"/>
        </w:rPr>
        <w:t xml:space="preserve"> годом, и </w:t>
      </w:r>
      <w:r w:rsidR="001563AE" w:rsidRPr="000C679D">
        <w:rPr>
          <w:color w:val="000000" w:themeColor="text1"/>
        </w:rPr>
        <w:t xml:space="preserve"> сам по себе этот факт вызывает серьезную озабоченность. Особенно если учесть, что и математику базового уровня с первого раза сдали не все</w:t>
      </w:r>
      <w:r w:rsidR="001563AE" w:rsidRPr="000C679D">
        <w:rPr>
          <w:i/>
          <w:color w:val="000000" w:themeColor="text1"/>
        </w:rPr>
        <w:t>.</w:t>
      </w:r>
      <w:r w:rsidR="001563AE" w:rsidRPr="000C679D">
        <w:rPr>
          <w:color w:val="000000" w:themeColor="text1"/>
        </w:rPr>
        <w:t xml:space="preserve"> </w:t>
      </w:r>
    </w:p>
    <w:p w:rsidR="001563AE" w:rsidRPr="000C679D" w:rsidRDefault="009F7412" w:rsidP="00624255">
      <w:pPr>
        <w:spacing w:line="360" w:lineRule="auto"/>
        <w:ind w:firstLine="567"/>
        <w:jc w:val="both"/>
        <w:rPr>
          <w:color w:val="000000" w:themeColor="text1"/>
        </w:rPr>
      </w:pPr>
      <w:r w:rsidRPr="000C679D">
        <w:rPr>
          <w:color w:val="000000" w:themeColor="text1"/>
        </w:rPr>
        <w:t>Результат экзамена по математике у выпускников 9 класса еще более удручающий</w:t>
      </w:r>
      <w:r w:rsidR="0017019A" w:rsidRPr="000C679D">
        <w:rPr>
          <w:color w:val="000000" w:themeColor="text1"/>
        </w:rPr>
        <w:t>. 16 человек не сдали предмет</w:t>
      </w:r>
      <w:r w:rsidR="005F7A30" w:rsidRPr="000C679D">
        <w:rPr>
          <w:color w:val="000000" w:themeColor="text1"/>
        </w:rPr>
        <w:t xml:space="preserve"> с первого раза</w:t>
      </w:r>
      <w:r w:rsidR="0017019A" w:rsidRPr="000C679D">
        <w:rPr>
          <w:color w:val="000000" w:themeColor="text1"/>
        </w:rPr>
        <w:t>.</w:t>
      </w:r>
      <w:r w:rsidR="005014B2" w:rsidRPr="000C679D">
        <w:rPr>
          <w:color w:val="000000" w:themeColor="text1"/>
        </w:rPr>
        <w:t xml:space="preserve"> </w:t>
      </w:r>
      <w:r w:rsidRPr="000C679D">
        <w:rPr>
          <w:color w:val="000000" w:themeColor="text1"/>
        </w:rPr>
        <w:t xml:space="preserve"> </w:t>
      </w:r>
      <w:r w:rsidR="002F5D2A" w:rsidRPr="000C679D">
        <w:rPr>
          <w:color w:val="000000" w:themeColor="text1"/>
        </w:rPr>
        <w:t xml:space="preserve">Причем 3 человека не сдали экзамен ни в основные сроки, ни повторно. </w:t>
      </w:r>
      <w:r w:rsidR="00A033E3" w:rsidRPr="000C679D">
        <w:rPr>
          <w:color w:val="000000" w:themeColor="text1"/>
        </w:rPr>
        <w:t xml:space="preserve">Им предстоит это сделать в сентябре. </w:t>
      </w:r>
    </w:p>
    <w:p w:rsidR="009F7412" w:rsidRPr="000C679D" w:rsidRDefault="001563AE" w:rsidP="00624255">
      <w:pPr>
        <w:spacing w:line="360" w:lineRule="auto"/>
        <w:ind w:firstLine="567"/>
        <w:jc w:val="both"/>
        <w:rPr>
          <w:color w:val="000000" w:themeColor="text1"/>
        </w:rPr>
      </w:pPr>
      <w:r w:rsidRPr="000C679D">
        <w:rPr>
          <w:color w:val="000000" w:themeColor="text1"/>
        </w:rPr>
        <w:t xml:space="preserve">То есть </w:t>
      </w:r>
      <w:r w:rsidR="009F7412" w:rsidRPr="000C679D">
        <w:rPr>
          <w:color w:val="000000" w:themeColor="text1"/>
        </w:rPr>
        <w:t xml:space="preserve"> части</w:t>
      </w:r>
      <w:r w:rsidR="005E6909" w:rsidRPr="000C679D">
        <w:rPr>
          <w:color w:val="000000" w:themeColor="text1"/>
        </w:rPr>
        <w:t xml:space="preserve"> выпускников</w:t>
      </w:r>
      <w:r w:rsidR="009F7412" w:rsidRPr="000C679D">
        <w:rPr>
          <w:color w:val="000000" w:themeColor="text1"/>
        </w:rPr>
        <w:t xml:space="preserve"> и 9-го, и 11-го классов</w:t>
      </w:r>
      <w:r w:rsidR="005E6909" w:rsidRPr="000C679D">
        <w:rPr>
          <w:color w:val="000000" w:themeColor="text1"/>
        </w:rPr>
        <w:t xml:space="preserve"> </w:t>
      </w:r>
      <w:r w:rsidR="00680AF3" w:rsidRPr="000C679D">
        <w:rPr>
          <w:color w:val="000000" w:themeColor="text1"/>
        </w:rPr>
        <w:t xml:space="preserve">и </w:t>
      </w:r>
      <w:r w:rsidR="009F7412" w:rsidRPr="000C679D">
        <w:rPr>
          <w:color w:val="000000" w:themeColor="text1"/>
        </w:rPr>
        <w:t xml:space="preserve"> со второго раза </w:t>
      </w:r>
      <w:r w:rsidR="00680AF3" w:rsidRPr="000C679D">
        <w:rPr>
          <w:color w:val="000000" w:themeColor="text1"/>
        </w:rPr>
        <w:t xml:space="preserve"> не </w:t>
      </w:r>
      <w:r w:rsidR="009F7412" w:rsidRPr="000C679D">
        <w:rPr>
          <w:color w:val="000000" w:themeColor="text1"/>
        </w:rPr>
        <w:t xml:space="preserve">удалось подтвердить освоение стандарта. Вот вам и показатель </w:t>
      </w:r>
      <w:r w:rsidRPr="000C679D">
        <w:rPr>
          <w:color w:val="000000" w:themeColor="text1"/>
        </w:rPr>
        <w:t>выполнени</w:t>
      </w:r>
      <w:r w:rsidR="009F7412" w:rsidRPr="000C679D">
        <w:rPr>
          <w:color w:val="000000" w:themeColor="text1"/>
        </w:rPr>
        <w:t>я</w:t>
      </w:r>
      <w:r w:rsidRPr="000C679D">
        <w:rPr>
          <w:color w:val="000000" w:themeColor="text1"/>
        </w:rPr>
        <w:t xml:space="preserve"> коллективом школы государственного задания</w:t>
      </w:r>
      <w:r w:rsidR="009F7412" w:rsidRPr="000C679D">
        <w:rPr>
          <w:color w:val="000000" w:themeColor="text1"/>
        </w:rPr>
        <w:t>!</w:t>
      </w:r>
      <w:r w:rsidRPr="000C679D">
        <w:rPr>
          <w:color w:val="000000" w:themeColor="text1"/>
        </w:rPr>
        <w:t xml:space="preserve"> </w:t>
      </w:r>
    </w:p>
    <w:p w:rsidR="009F7412" w:rsidRPr="000C679D" w:rsidRDefault="001563AE" w:rsidP="00624255">
      <w:pPr>
        <w:spacing w:line="360" w:lineRule="auto"/>
        <w:ind w:firstLine="567"/>
        <w:jc w:val="both"/>
        <w:rPr>
          <w:color w:val="000000" w:themeColor="text1"/>
        </w:rPr>
      </w:pPr>
      <w:r w:rsidRPr="000C679D">
        <w:rPr>
          <w:color w:val="000000" w:themeColor="text1"/>
        </w:rPr>
        <w:t xml:space="preserve">О системной работе с одаренными, особо талантливыми детьми в данном случае говорить не приходится. </w:t>
      </w:r>
      <w:r w:rsidR="009F7412" w:rsidRPr="000C679D">
        <w:rPr>
          <w:color w:val="000000" w:themeColor="text1"/>
        </w:rPr>
        <w:t>В течение 3-х лет по математике профильного уровня</w:t>
      </w:r>
      <w:r w:rsidR="005014B2" w:rsidRPr="000C679D">
        <w:rPr>
          <w:color w:val="000000" w:themeColor="text1"/>
        </w:rPr>
        <w:t xml:space="preserve"> только </w:t>
      </w:r>
      <w:r w:rsidR="005F7A30" w:rsidRPr="000C679D">
        <w:rPr>
          <w:color w:val="000000" w:themeColor="text1"/>
        </w:rPr>
        <w:t>один-</w:t>
      </w:r>
      <w:r w:rsidR="005014B2" w:rsidRPr="000C679D">
        <w:rPr>
          <w:color w:val="000000" w:themeColor="text1"/>
        </w:rPr>
        <w:t>два  выпускника наб</w:t>
      </w:r>
      <w:r w:rsidR="005F7A30" w:rsidRPr="000C679D">
        <w:rPr>
          <w:color w:val="000000" w:themeColor="text1"/>
        </w:rPr>
        <w:t>и</w:t>
      </w:r>
      <w:r w:rsidR="005014B2" w:rsidRPr="000C679D">
        <w:rPr>
          <w:color w:val="000000" w:themeColor="text1"/>
        </w:rPr>
        <w:t>ра</w:t>
      </w:r>
      <w:r w:rsidR="005F7A30" w:rsidRPr="000C679D">
        <w:rPr>
          <w:color w:val="000000" w:themeColor="text1"/>
        </w:rPr>
        <w:t>ют количество баллов более 70. И то с каждым  годом количество набранных баллов становится  меньше (2016-78, 2017 – 76, 2018 – 72)</w:t>
      </w:r>
      <w:r w:rsidR="009F7412" w:rsidRPr="000C679D">
        <w:rPr>
          <w:color w:val="000000" w:themeColor="text1"/>
        </w:rPr>
        <w:t>.</w:t>
      </w:r>
    </w:p>
    <w:p w:rsidR="00F745EA" w:rsidRPr="000C679D" w:rsidRDefault="00F745EA" w:rsidP="00624255">
      <w:pPr>
        <w:spacing w:line="360" w:lineRule="auto"/>
        <w:ind w:firstLine="567"/>
        <w:jc w:val="both"/>
        <w:rPr>
          <w:color w:val="000000" w:themeColor="text1"/>
        </w:rPr>
      </w:pPr>
      <w:r w:rsidRPr="000C679D">
        <w:rPr>
          <w:color w:val="000000" w:themeColor="text1"/>
        </w:rPr>
        <w:t xml:space="preserve">Считаю такое положение дел недопустимым. </w:t>
      </w:r>
    </w:p>
    <w:p w:rsidR="009F7412" w:rsidRPr="000C679D" w:rsidRDefault="009F7412" w:rsidP="00624255">
      <w:pPr>
        <w:spacing w:line="360" w:lineRule="auto"/>
        <w:ind w:firstLine="567"/>
        <w:jc w:val="both"/>
        <w:rPr>
          <w:color w:val="000000" w:themeColor="text1"/>
        </w:rPr>
      </w:pPr>
      <w:r w:rsidRPr="000C679D">
        <w:rPr>
          <w:color w:val="000000" w:themeColor="text1"/>
        </w:rPr>
        <w:lastRenderedPageBreak/>
        <w:t xml:space="preserve">Не будем лукавить, коллеги, имеет место серьезная проблема в математической подготовке </w:t>
      </w:r>
      <w:proofErr w:type="gramStart"/>
      <w:r w:rsidRPr="000C679D">
        <w:rPr>
          <w:color w:val="000000" w:themeColor="text1"/>
        </w:rPr>
        <w:t>учащихся</w:t>
      </w:r>
      <w:proofErr w:type="gramEnd"/>
      <w:r w:rsidRPr="000C679D">
        <w:rPr>
          <w:color w:val="000000" w:themeColor="text1"/>
        </w:rPr>
        <w:t xml:space="preserve"> и, подчёркиваю, педагогов.</w:t>
      </w:r>
    </w:p>
    <w:p w:rsidR="001563AE" w:rsidRPr="000C679D" w:rsidRDefault="00F745EA" w:rsidP="00624255">
      <w:pPr>
        <w:spacing w:line="360" w:lineRule="auto"/>
        <w:ind w:firstLine="567"/>
        <w:jc w:val="both"/>
        <w:rPr>
          <w:b/>
          <w:color w:val="000000" w:themeColor="text1"/>
        </w:rPr>
      </w:pPr>
      <w:r w:rsidRPr="000C679D">
        <w:rPr>
          <w:b/>
          <w:color w:val="000000" w:themeColor="text1"/>
        </w:rPr>
        <w:t>По</w:t>
      </w:r>
      <w:r w:rsidR="0017019A" w:rsidRPr="000C679D">
        <w:rPr>
          <w:b/>
          <w:color w:val="000000" w:themeColor="text1"/>
        </w:rPr>
        <w:t xml:space="preserve">этому в наступающем учебном году </w:t>
      </w:r>
      <w:r w:rsidRPr="000C679D">
        <w:rPr>
          <w:b/>
          <w:color w:val="000000" w:themeColor="text1"/>
        </w:rPr>
        <w:t xml:space="preserve"> </w:t>
      </w:r>
      <w:r w:rsidR="0082272D" w:rsidRPr="000C679D">
        <w:rPr>
          <w:b/>
          <w:color w:val="000000" w:themeColor="text1"/>
        </w:rPr>
        <w:t xml:space="preserve">комитету по образованию </w:t>
      </w:r>
      <w:r w:rsidRPr="000C679D">
        <w:rPr>
          <w:b/>
          <w:color w:val="000000" w:themeColor="text1"/>
        </w:rPr>
        <w:t>а</w:t>
      </w:r>
      <w:r w:rsidR="001563AE" w:rsidRPr="000C679D">
        <w:rPr>
          <w:b/>
          <w:color w:val="000000" w:themeColor="text1"/>
        </w:rPr>
        <w:t>дминистрации образовательных учреждений</w:t>
      </w:r>
      <w:r w:rsidR="0017019A" w:rsidRPr="000C679D">
        <w:rPr>
          <w:b/>
          <w:color w:val="000000" w:themeColor="text1"/>
        </w:rPr>
        <w:t xml:space="preserve"> необходимо </w:t>
      </w:r>
      <w:r w:rsidR="001563AE" w:rsidRPr="000C679D">
        <w:rPr>
          <w:b/>
          <w:color w:val="000000" w:themeColor="text1"/>
        </w:rPr>
        <w:t xml:space="preserve"> выстроить эффективную систему взаимодействия с экспертами, преподавателями высшей школы. И направить это взаимодействие в первую очередь на повышение уровня компетентности педагогов. </w:t>
      </w:r>
    </w:p>
    <w:p w:rsidR="00684941" w:rsidRPr="000C679D" w:rsidRDefault="00637E15" w:rsidP="00624255">
      <w:pPr>
        <w:spacing w:line="360" w:lineRule="auto"/>
        <w:ind w:firstLine="567"/>
        <w:jc w:val="both"/>
        <w:rPr>
          <w:color w:val="000000" w:themeColor="text1"/>
        </w:rPr>
      </w:pPr>
      <w:r w:rsidRPr="000C679D">
        <w:rPr>
          <w:color w:val="000000" w:themeColor="text1"/>
        </w:rPr>
        <w:t xml:space="preserve">В </w:t>
      </w:r>
      <w:r w:rsidR="00B4489F" w:rsidRPr="000C679D">
        <w:rPr>
          <w:color w:val="000000" w:themeColor="text1"/>
        </w:rPr>
        <w:t xml:space="preserve">нашем многонациональном и поликультурном государстве, в условиях </w:t>
      </w:r>
      <w:r w:rsidRPr="000C679D">
        <w:rPr>
          <w:color w:val="000000" w:themeColor="text1"/>
        </w:rPr>
        <w:t>современной геополитической ситуации</w:t>
      </w:r>
      <w:r w:rsidR="00B4489F" w:rsidRPr="000C679D">
        <w:rPr>
          <w:color w:val="000000" w:themeColor="text1"/>
        </w:rPr>
        <w:t xml:space="preserve"> </w:t>
      </w:r>
      <w:r w:rsidR="00B4489F" w:rsidRPr="000C679D">
        <w:rPr>
          <w:b/>
          <w:color w:val="000000" w:themeColor="text1"/>
        </w:rPr>
        <w:t>значение государственного русского языка</w:t>
      </w:r>
      <w:r w:rsidR="00B4489F" w:rsidRPr="000C679D">
        <w:rPr>
          <w:color w:val="000000" w:themeColor="text1"/>
        </w:rPr>
        <w:t xml:space="preserve"> трудно переоценить. Это основа формирования российской идентичности, стержень, вокруг которого формируется гражданское, культурное, образовательное пространство страны. </w:t>
      </w:r>
    </w:p>
    <w:p w:rsidR="007549DF" w:rsidRPr="000C679D" w:rsidRDefault="008462C3" w:rsidP="00624255">
      <w:pPr>
        <w:spacing w:line="360" w:lineRule="auto"/>
        <w:ind w:firstLine="567"/>
        <w:jc w:val="both"/>
        <w:rPr>
          <w:color w:val="000000" w:themeColor="text1"/>
        </w:rPr>
      </w:pPr>
      <w:r w:rsidRPr="000C679D">
        <w:rPr>
          <w:color w:val="000000" w:themeColor="text1"/>
        </w:rPr>
        <w:t xml:space="preserve">На слайде вы видите информацию о доле школьников, получивших «двойки» за Всероссийские проверочные работы по русскому языку. </w:t>
      </w:r>
      <w:r w:rsidR="007549DF" w:rsidRPr="000C679D">
        <w:rPr>
          <w:color w:val="000000" w:themeColor="text1"/>
        </w:rPr>
        <w:t>Коллеги вдумайтесь в эти цифры</w:t>
      </w:r>
      <w:r w:rsidR="00C55EC6" w:rsidRPr="000C679D">
        <w:rPr>
          <w:color w:val="000000" w:themeColor="text1"/>
        </w:rPr>
        <w:t xml:space="preserve"> СКОЛЬКО ЧЕЛОВЕК</w:t>
      </w:r>
    </w:p>
    <w:p w:rsidR="008462C3" w:rsidRPr="000C679D" w:rsidRDefault="00AB6397" w:rsidP="00624255">
      <w:pPr>
        <w:spacing w:line="360" w:lineRule="auto"/>
        <w:ind w:firstLine="567"/>
        <w:jc w:val="both"/>
        <w:rPr>
          <w:color w:val="000000" w:themeColor="text1"/>
        </w:rPr>
      </w:pPr>
      <w:r w:rsidRPr="000C679D">
        <w:rPr>
          <w:color w:val="000000" w:themeColor="text1"/>
        </w:rPr>
        <w:t>Спектр причин достаточно широк</w:t>
      </w:r>
      <w:r w:rsidR="00684941" w:rsidRPr="000C679D">
        <w:rPr>
          <w:color w:val="000000" w:themeColor="text1"/>
        </w:rPr>
        <w:t xml:space="preserve">. </w:t>
      </w:r>
    </w:p>
    <w:p w:rsidR="008462C3" w:rsidRPr="000C679D" w:rsidRDefault="00496929" w:rsidP="00624255">
      <w:pPr>
        <w:spacing w:line="360" w:lineRule="auto"/>
        <w:ind w:firstLine="567"/>
        <w:jc w:val="both"/>
        <w:rPr>
          <w:color w:val="000000" w:themeColor="text1"/>
        </w:rPr>
      </w:pPr>
      <w:r w:rsidRPr="000C679D">
        <w:rPr>
          <w:color w:val="000000" w:themeColor="text1"/>
        </w:rPr>
        <w:t xml:space="preserve">Но одна из главных,  – это </w:t>
      </w:r>
      <w:r w:rsidR="008462C3" w:rsidRPr="000C679D">
        <w:rPr>
          <w:color w:val="000000" w:themeColor="text1"/>
        </w:rPr>
        <w:t xml:space="preserve">отсутствие единого речевого и орфографического режима. </w:t>
      </w:r>
      <w:r w:rsidR="0082272D" w:rsidRPr="000C679D">
        <w:rPr>
          <w:color w:val="000000" w:themeColor="text1"/>
        </w:rPr>
        <w:t xml:space="preserve">В начальной школе пробелы,  </w:t>
      </w:r>
      <w:r w:rsidR="00684941" w:rsidRPr="000C679D">
        <w:rPr>
          <w:color w:val="000000" w:themeColor="text1"/>
        </w:rPr>
        <w:t>в</w:t>
      </w:r>
      <w:r w:rsidR="008462C3" w:rsidRPr="000C679D">
        <w:rPr>
          <w:color w:val="000000" w:themeColor="text1"/>
        </w:rPr>
        <w:t xml:space="preserve"> основной школе педагоги</w:t>
      </w:r>
      <w:r w:rsidR="00684941" w:rsidRPr="000C679D">
        <w:rPr>
          <w:color w:val="000000" w:themeColor="text1"/>
        </w:rPr>
        <w:t>-предметники</w:t>
      </w:r>
      <w:r w:rsidR="008462C3" w:rsidRPr="000C679D">
        <w:rPr>
          <w:color w:val="000000" w:themeColor="text1"/>
        </w:rPr>
        <w:t xml:space="preserve"> </w:t>
      </w:r>
      <w:r w:rsidR="00B55C6E" w:rsidRPr="000C679D">
        <w:rPr>
          <w:color w:val="000000" w:themeColor="text1"/>
        </w:rPr>
        <w:t xml:space="preserve">не приучают грамотно писать термины, </w:t>
      </w:r>
      <w:r w:rsidR="00684941" w:rsidRPr="000C679D">
        <w:rPr>
          <w:color w:val="000000" w:themeColor="text1"/>
        </w:rPr>
        <w:t xml:space="preserve">не </w:t>
      </w:r>
      <w:r w:rsidR="008462C3" w:rsidRPr="000C679D">
        <w:rPr>
          <w:color w:val="000000" w:themeColor="text1"/>
        </w:rPr>
        <w:t>отмечают ошибки,</w:t>
      </w:r>
      <w:r w:rsidR="00B55C6E" w:rsidRPr="000C679D">
        <w:rPr>
          <w:color w:val="000000" w:themeColor="text1"/>
        </w:rPr>
        <w:t xml:space="preserve"> считая это уделом филологов</w:t>
      </w:r>
      <w:r w:rsidR="008462C3" w:rsidRPr="000C679D">
        <w:rPr>
          <w:color w:val="000000" w:themeColor="text1"/>
        </w:rPr>
        <w:t>.</w:t>
      </w:r>
      <w:r w:rsidR="005951F1" w:rsidRPr="000C679D">
        <w:rPr>
          <w:color w:val="000000" w:themeColor="text1"/>
        </w:rPr>
        <w:t xml:space="preserve"> А ведь русский язык – база общей грамотности человека.</w:t>
      </w:r>
    </w:p>
    <w:p w:rsidR="008462C3" w:rsidRPr="000C679D" w:rsidRDefault="008462C3" w:rsidP="00624255">
      <w:pPr>
        <w:spacing w:line="360" w:lineRule="auto"/>
        <w:ind w:firstLine="567"/>
        <w:jc w:val="both"/>
        <w:rPr>
          <w:color w:val="000000" w:themeColor="text1"/>
        </w:rPr>
      </w:pPr>
      <w:r w:rsidRPr="000C679D">
        <w:rPr>
          <w:color w:val="000000" w:themeColor="text1"/>
        </w:rPr>
        <w:t xml:space="preserve">Вы знаете, что сейчас в ЕГЭ </w:t>
      </w:r>
      <w:r w:rsidR="00684941" w:rsidRPr="000C679D">
        <w:rPr>
          <w:color w:val="000000" w:themeColor="text1"/>
        </w:rPr>
        <w:t>максимально исключены задания с выбором, ответ нужно впис</w:t>
      </w:r>
      <w:r w:rsidR="006D1BD6" w:rsidRPr="000C679D">
        <w:rPr>
          <w:color w:val="000000" w:themeColor="text1"/>
        </w:rPr>
        <w:t>ыв</w:t>
      </w:r>
      <w:r w:rsidR="00684941" w:rsidRPr="000C679D">
        <w:rPr>
          <w:color w:val="000000" w:themeColor="text1"/>
        </w:rPr>
        <w:t xml:space="preserve">ать </w:t>
      </w:r>
      <w:r w:rsidRPr="000C679D">
        <w:rPr>
          <w:color w:val="000000" w:themeColor="text1"/>
        </w:rPr>
        <w:t xml:space="preserve">в бланк. Получается, что термин по любому предмету, </w:t>
      </w:r>
      <w:r w:rsidR="00684941" w:rsidRPr="000C679D">
        <w:rPr>
          <w:color w:val="000000" w:themeColor="text1"/>
        </w:rPr>
        <w:t>указанный</w:t>
      </w:r>
      <w:r w:rsidRPr="000C679D">
        <w:rPr>
          <w:color w:val="000000" w:themeColor="text1"/>
        </w:rPr>
        <w:t xml:space="preserve"> верно, но написанный с ошибкой, будет воспринят при проверке как неправильный ответ!</w:t>
      </w:r>
    </w:p>
    <w:p w:rsidR="00AB6397" w:rsidRPr="000C679D" w:rsidRDefault="00AB6397" w:rsidP="00624255">
      <w:pPr>
        <w:spacing w:line="360" w:lineRule="auto"/>
        <w:ind w:firstLine="567"/>
        <w:jc w:val="both"/>
        <w:rPr>
          <w:b/>
          <w:color w:val="000000" w:themeColor="text1"/>
        </w:rPr>
      </w:pPr>
      <w:r w:rsidRPr="000C679D">
        <w:rPr>
          <w:b/>
          <w:color w:val="000000" w:themeColor="text1"/>
        </w:rPr>
        <w:t xml:space="preserve">Полагаю, что это совершенно конкретная тема для работы администрации школы, школьных и </w:t>
      </w:r>
      <w:r w:rsidR="0017019A" w:rsidRPr="000C679D">
        <w:rPr>
          <w:b/>
          <w:color w:val="000000" w:themeColor="text1"/>
        </w:rPr>
        <w:t>районных</w:t>
      </w:r>
      <w:r w:rsidR="00D51CDD" w:rsidRPr="000C679D">
        <w:rPr>
          <w:b/>
          <w:color w:val="000000" w:themeColor="text1"/>
        </w:rPr>
        <w:t xml:space="preserve"> методических объединений</w:t>
      </w:r>
      <w:r w:rsidRPr="000C679D">
        <w:rPr>
          <w:b/>
          <w:color w:val="000000" w:themeColor="text1"/>
        </w:rPr>
        <w:t xml:space="preserve">. </w:t>
      </w:r>
    </w:p>
    <w:p w:rsidR="00AB6397" w:rsidRPr="000C679D" w:rsidRDefault="0017019A" w:rsidP="00624255">
      <w:pPr>
        <w:spacing w:line="360" w:lineRule="auto"/>
        <w:ind w:firstLine="567"/>
        <w:jc w:val="both"/>
        <w:rPr>
          <w:b/>
          <w:color w:val="000000" w:themeColor="text1"/>
        </w:rPr>
      </w:pPr>
      <w:r w:rsidRPr="000C679D">
        <w:rPr>
          <w:b/>
          <w:color w:val="000000" w:themeColor="text1"/>
        </w:rPr>
        <w:t>Сегодня</w:t>
      </w:r>
      <w:r w:rsidR="00CD10F9" w:rsidRPr="000C679D">
        <w:rPr>
          <w:b/>
          <w:color w:val="000000" w:themeColor="text1"/>
        </w:rPr>
        <w:t xml:space="preserve"> в ходе </w:t>
      </w:r>
      <w:r w:rsidRPr="000C679D">
        <w:rPr>
          <w:b/>
          <w:color w:val="000000" w:themeColor="text1"/>
        </w:rPr>
        <w:t>работы секций</w:t>
      </w:r>
      <w:r w:rsidR="00CD10F9" w:rsidRPr="000C679D">
        <w:rPr>
          <w:b/>
          <w:color w:val="000000" w:themeColor="text1"/>
        </w:rPr>
        <w:t xml:space="preserve"> прошу </w:t>
      </w:r>
      <w:r w:rsidR="00512CD0" w:rsidRPr="000C679D">
        <w:rPr>
          <w:b/>
          <w:color w:val="000000" w:themeColor="text1"/>
        </w:rPr>
        <w:t xml:space="preserve">обсудить этот вопрос и </w:t>
      </w:r>
      <w:r w:rsidR="00CD10F9" w:rsidRPr="000C679D">
        <w:rPr>
          <w:b/>
          <w:color w:val="000000" w:themeColor="text1"/>
        </w:rPr>
        <w:t xml:space="preserve">запланировать </w:t>
      </w:r>
      <w:r w:rsidR="00512CD0" w:rsidRPr="000C679D">
        <w:rPr>
          <w:b/>
          <w:color w:val="000000" w:themeColor="text1"/>
        </w:rPr>
        <w:t xml:space="preserve">соответствующие мероприятия. </w:t>
      </w:r>
    </w:p>
    <w:p w:rsidR="005951F1" w:rsidRPr="000C679D" w:rsidRDefault="00845017" w:rsidP="00845017">
      <w:pPr>
        <w:spacing w:line="360" w:lineRule="auto"/>
        <w:ind w:firstLine="567"/>
        <w:jc w:val="both"/>
        <w:rPr>
          <w:color w:val="000000" w:themeColor="text1"/>
        </w:rPr>
      </w:pPr>
      <w:r w:rsidRPr="000C679D">
        <w:rPr>
          <w:color w:val="000000" w:themeColor="text1"/>
        </w:rPr>
        <w:t xml:space="preserve">С 1 сентября </w:t>
      </w:r>
      <w:r w:rsidR="003D79F0" w:rsidRPr="000C679D">
        <w:rPr>
          <w:color w:val="000000" w:themeColor="text1"/>
        </w:rPr>
        <w:t xml:space="preserve">этого года в </w:t>
      </w:r>
      <w:r w:rsidR="0012326B" w:rsidRPr="000C679D">
        <w:rPr>
          <w:color w:val="000000" w:themeColor="text1"/>
        </w:rPr>
        <w:t xml:space="preserve">российских школах вводится изучение астрономии как </w:t>
      </w:r>
      <w:r w:rsidR="003D79F0" w:rsidRPr="000C679D">
        <w:rPr>
          <w:color w:val="000000" w:themeColor="text1"/>
        </w:rPr>
        <w:t xml:space="preserve">обязательного предмета </w:t>
      </w:r>
      <w:r w:rsidR="0012326B" w:rsidRPr="000C679D">
        <w:rPr>
          <w:color w:val="000000" w:themeColor="text1"/>
        </w:rPr>
        <w:t xml:space="preserve">на уровне среднего общего образования. К 2019 году </w:t>
      </w:r>
      <w:r w:rsidR="005951F1" w:rsidRPr="000C679D">
        <w:rPr>
          <w:color w:val="000000" w:themeColor="text1"/>
        </w:rPr>
        <w:t xml:space="preserve">планируется включить </w:t>
      </w:r>
      <w:r w:rsidR="0012326B" w:rsidRPr="000C679D">
        <w:rPr>
          <w:color w:val="000000" w:themeColor="text1"/>
        </w:rPr>
        <w:t xml:space="preserve">задания по астрономии в контрольно-измерительные материалы ЕГЭ по физике. </w:t>
      </w:r>
    </w:p>
    <w:p w:rsidR="00973622" w:rsidRPr="000C679D" w:rsidRDefault="0012326B" w:rsidP="00845017">
      <w:pPr>
        <w:spacing w:line="360" w:lineRule="auto"/>
        <w:ind w:firstLine="567"/>
        <w:jc w:val="both"/>
        <w:rPr>
          <w:b/>
          <w:color w:val="000000" w:themeColor="text1"/>
        </w:rPr>
      </w:pPr>
      <w:r w:rsidRPr="000C679D">
        <w:rPr>
          <w:color w:val="000000" w:themeColor="text1"/>
        </w:rPr>
        <w:t>В большинстве школ предмет будут вести учителя физики, имеющие соответствующее образование, но длительный перерыв в преподавании. П</w:t>
      </w:r>
      <w:r w:rsidR="0017019A" w:rsidRPr="000C679D">
        <w:rPr>
          <w:color w:val="000000" w:themeColor="text1"/>
        </w:rPr>
        <w:t xml:space="preserve">оэтому, </w:t>
      </w:r>
      <w:r w:rsidRPr="000C679D">
        <w:rPr>
          <w:color w:val="000000" w:themeColor="text1"/>
        </w:rPr>
        <w:t xml:space="preserve"> </w:t>
      </w:r>
      <w:r w:rsidRPr="000C679D">
        <w:rPr>
          <w:b/>
          <w:color w:val="000000" w:themeColor="text1"/>
        </w:rPr>
        <w:t>работа предметного объединения физики и астрономии должна в этом году быть построена особым образом</w:t>
      </w:r>
      <w:r w:rsidR="00E10AC4" w:rsidRPr="000C679D">
        <w:rPr>
          <w:b/>
          <w:color w:val="000000" w:themeColor="text1"/>
        </w:rPr>
        <w:t>, на качественной, практико-ориентированной основе</w:t>
      </w:r>
      <w:r w:rsidRPr="000C679D">
        <w:rPr>
          <w:b/>
          <w:color w:val="000000" w:themeColor="text1"/>
        </w:rPr>
        <w:t>.</w:t>
      </w:r>
    </w:p>
    <w:p w:rsidR="0017019A" w:rsidRPr="000C679D" w:rsidRDefault="0017019A" w:rsidP="00624255">
      <w:pPr>
        <w:spacing w:line="360" w:lineRule="auto"/>
        <w:jc w:val="both"/>
        <w:rPr>
          <w:b/>
          <w:color w:val="000000" w:themeColor="text1"/>
        </w:rPr>
      </w:pPr>
    </w:p>
    <w:p w:rsidR="002F5D2A" w:rsidRPr="000C679D" w:rsidRDefault="00465290" w:rsidP="00624255">
      <w:pPr>
        <w:spacing w:line="360" w:lineRule="auto"/>
        <w:jc w:val="both"/>
        <w:rPr>
          <w:b/>
          <w:color w:val="000000" w:themeColor="text1"/>
        </w:rPr>
      </w:pPr>
      <w:r w:rsidRPr="000C679D">
        <w:rPr>
          <w:b/>
          <w:color w:val="000000" w:themeColor="text1"/>
        </w:rPr>
        <w:t>ПРИОРИТЕТ ИНЖЕНЕРНО-ТЕХНИЧЕСКОГО ОБРАЗОВАНИЯ</w:t>
      </w:r>
    </w:p>
    <w:p w:rsidR="00B06D37" w:rsidRPr="000C679D" w:rsidRDefault="00BE368D" w:rsidP="00624255">
      <w:pPr>
        <w:spacing w:line="360" w:lineRule="auto"/>
        <w:ind w:firstLine="567"/>
        <w:jc w:val="both"/>
        <w:rPr>
          <w:color w:val="000000" w:themeColor="text1"/>
        </w:rPr>
      </w:pPr>
      <w:r w:rsidRPr="000C679D">
        <w:rPr>
          <w:color w:val="000000" w:themeColor="text1"/>
        </w:rPr>
        <w:t>В</w:t>
      </w:r>
      <w:r w:rsidR="00C55EC6" w:rsidRPr="000C679D">
        <w:rPr>
          <w:color w:val="000000" w:themeColor="text1"/>
        </w:rPr>
        <w:t xml:space="preserve"> 2018 </w:t>
      </w:r>
      <w:r w:rsidR="002F5D2A" w:rsidRPr="000C679D">
        <w:rPr>
          <w:color w:val="000000" w:themeColor="text1"/>
        </w:rPr>
        <w:t xml:space="preserve"> году </w:t>
      </w:r>
      <w:r w:rsidR="00002572" w:rsidRPr="000C679D">
        <w:rPr>
          <w:color w:val="000000" w:themeColor="text1"/>
        </w:rPr>
        <w:t>физика</w:t>
      </w:r>
      <w:r w:rsidR="00C55EC6" w:rsidRPr="000C679D">
        <w:rPr>
          <w:color w:val="000000" w:themeColor="text1"/>
        </w:rPr>
        <w:t xml:space="preserve"> в нашем районе далеко не лидирует</w:t>
      </w:r>
      <w:r w:rsidR="00E11BA8" w:rsidRPr="000C679D">
        <w:rPr>
          <w:color w:val="000000" w:themeColor="text1"/>
        </w:rPr>
        <w:t xml:space="preserve"> по </w:t>
      </w:r>
      <w:r w:rsidR="00002572" w:rsidRPr="000C679D">
        <w:rPr>
          <w:color w:val="000000" w:themeColor="text1"/>
        </w:rPr>
        <w:t>«</w:t>
      </w:r>
      <w:proofErr w:type="spellStart"/>
      <w:r w:rsidR="00E11BA8" w:rsidRPr="000C679D">
        <w:rPr>
          <w:color w:val="000000" w:themeColor="text1"/>
        </w:rPr>
        <w:t>выбираемости</w:t>
      </w:r>
      <w:proofErr w:type="spellEnd"/>
      <w:r w:rsidR="00002572" w:rsidRPr="000C679D">
        <w:rPr>
          <w:color w:val="000000" w:themeColor="text1"/>
        </w:rPr>
        <w:t>»</w:t>
      </w:r>
      <w:r w:rsidR="00E11BA8" w:rsidRPr="000C679D">
        <w:rPr>
          <w:color w:val="000000" w:themeColor="text1"/>
        </w:rPr>
        <w:t xml:space="preserve"> выпускниками 11 класса. </w:t>
      </w:r>
      <w:r w:rsidR="00C55EC6" w:rsidRPr="000C679D">
        <w:rPr>
          <w:color w:val="000000" w:themeColor="text1"/>
        </w:rPr>
        <w:t>И</w:t>
      </w:r>
      <w:r w:rsidR="00002572" w:rsidRPr="000C679D">
        <w:rPr>
          <w:color w:val="000000" w:themeColor="text1"/>
        </w:rPr>
        <w:t xml:space="preserve"> результат  вновь ниже, чем в прошлом году.</w:t>
      </w:r>
      <w:r w:rsidR="00E11BA8" w:rsidRPr="000C679D">
        <w:rPr>
          <w:color w:val="000000" w:themeColor="text1"/>
        </w:rPr>
        <w:t xml:space="preserve"> </w:t>
      </w:r>
      <w:r w:rsidR="00C377D7" w:rsidRPr="000C679D">
        <w:rPr>
          <w:color w:val="000000" w:themeColor="text1"/>
        </w:rPr>
        <w:t>В</w:t>
      </w:r>
      <w:r w:rsidRPr="000C679D">
        <w:rPr>
          <w:color w:val="000000" w:themeColor="text1"/>
        </w:rPr>
        <w:t>ыпускники</w:t>
      </w:r>
      <w:r w:rsidR="00C377D7" w:rsidRPr="000C679D">
        <w:rPr>
          <w:color w:val="000000" w:themeColor="text1"/>
        </w:rPr>
        <w:t xml:space="preserve"> </w:t>
      </w:r>
      <w:r w:rsidRPr="000C679D">
        <w:rPr>
          <w:color w:val="000000" w:themeColor="text1"/>
        </w:rPr>
        <w:t xml:space="preserve">показали </w:t>
      </w:r>
      <w:r w:rsidRPr="000C679D">
        <w:rPr>
          <w:color w:val="000000" w:themeColor="text1"/>
        </w:rPr>
        <w:lastRenderedPageBreak/>
        <w:t>более высоки</w:t>
      </w:r>
      <w:r w:rsidR="00154AB0" w:rsidRPr="000C679D">
        <w:rPr>
          <w:color w:val="000000" w:themeColor="text1"/>
        </w:rPr>
        <w:t>е</w:t>
      </w:r>
      <w:r w:rsidR="00C377D7" w:rsidRPr="000C679D">
        <w:rPr>
          <w:color w:val="000000" w:themeColor="text1"/>
        </w:rPr>
        <w:t xml:space="preserve"> </w:t>
      </w:r>
      <w:r w:rsidR="00002572" w:rsidRPr="000C679D">
        <w:rPr>
          <w:color w:val="000000" w:themeColor="text1"/>
        </w:rPr>
        <w:t xml:space="preserve">(по сравнению с прошлым годом) </w:t>
      </w:r>
      <w:r w:rsidR="00154AB0" w:rsidRPr="000C679D">
        <w:rPr>
          <w:color w:val="000000" w:themeColor="text1"/>
        </w:rPr>
        <w:t xml:space="preserve">результаты </w:t>
      </w:r>
      <w:r w:rsidR="00C377D7" w:rsidRPr="000C679D">
        <w:rPr>
          <w:color w:val="000000" w:themeColor="text1"/>
        </w:rPr>
        <w:t xml:space="preserve">по </w:t>
      </w:r>
      <w:r w:rsidRPr="000C679D">
        <w:rPr>
          <w:color w:val="000000" w:themeColor="text1"/>
        </w:rPr>
        <w:t>биологии</w:t>
      </w:r>
      <w:r w:rsidR="00C377D7" w:rsidRPr="000C679D">
        <w:rPr>
          <w:color w:val="000000" w:themeColor="text1"/>
        </w:rPr>
        <w:t xml:space="preserve"> и</w:t>
      </w:r>
      <w:r w:rsidRPr="000C679D">
        <w:rPr>
          <w:color w:val="000000" w:themeColor="text1"/>
        </w:rPr>
        <w:t xml:space="preserve"> химии. Данные предметы востребованы не первый год. </w:t>
      </w:r>
    </w:p>
    <w:p w:rsidR="00094637" w:rsidRPr="000C679D" w:rsidRDefault="004839CB" w:rsidP="004839CB">
      <w:pPr>
        <w:spacing w:line="360" w:lineRule="auto"/>
        <w:jc w:val="both"/>
        <w:rPr>
          <w:color w:val="000000" w:themeColor="text1"/>
        </w:rPr>
      </w:pPr>
      <w:r w:rsidRPr="000C679D">
        <w:rPr>
          <w:color w:val="000000" w:themeColor="text1"/>
        </w:rPr>
        <w:t xml:space="preserve">       </w:t>
      </w:r>
      <w:r w:rsidR="00094637" w:rsidRPr="000C679D">
        <w:rPr>
          <w:color w:val="000000" w:themeColor="text1"/>
        </w:rPr>
        <w:t xml:space="preserve">Президент нашей страны </w:t>
      </w:r>
      <w:proofErr w:type="spellStart"/>
      <w:r w:rsidR="00094637" w:rsidRPr="000C679D">
        <w:rPr>
          <w:color w:val="000000" w:themeColor="text1"/>
        </w:rPr>
        <w:t>В.В.Путин</w:t>
      </w:r>
      <w:proofErr w:type="spellEnd"/>
      <w:r w:rsidR="00094637" w:rsidRPr="000C679D">
        <w:rPr>
          <w:color w:val="000000" w:themeColor="text1"/>
        </w:rPr>
        <w:t xml:space="preserve"> подписал Стратегию научно-технологического развития России. Документ определил задачи для государства, а каждая школа </w:t>
      </w:r>
      <w:r w:rsidR="00CE7412" w:rsidRPr="000C679D">
        <w:rPr>
          <w:color w:val="000000" w:themeColor="text1"/>
        </w:rPr>
        <w:t xml:space="preserve"> должна определить</w:t>
      </w:r>
      <w:r w:rsidR="00094637" w:rsidRPr="000C679D">
        <w:rPr>
          <w:color w:val="000000" w:themeColor="text1"/>
        </w:rPr>
        <w:t xml:space="preserve"> для себя задачи по развитию инженерно-технического образования. </w:t>
      </w:r>
    </w:p>
    <w:p w:rsidR="00B642C1" w:rsidRPr="000C679D" w:rsidRDefault="00F745EA" w:rsidP="00624255">
      <w:pPr>
        <w:spacing w:line="360" w:lineRule="auto"/>
        <w:ind w:firstLine="567"/>
        <w:jc w:val="both"/>
        <w:rPr>
          <w:color w:val="000000" w:themeColor="text1"/>
        </w:rPr>
      </w:pPr>
      <w:r w:rsidRPr="000C679D">
        <w:rPr>
          <w:color w:val="000000" w:themeColor="text1"/>
        </w:rPr>
        <w:t>На сегодня</w:t>
      </w:r>
      <w:r w:rsidR="00B642C1" w:rsidRPr="000C679D">
        <w:rPr>
          <w:color w:val="000000" w:themeColor="text1"/>
        </w:rPr>
        <w:t xml:space="preserve"> охват детей дополнительными образовательными программами технической направленности составляет</w:t>
      </w:r>
      <w:r w:rsidR="00E828AB" w:rsidRPr="000C679D">
        <w:rPr>
          <w:color w:val="000000" w:themeColor="text1"/>
        </w:rPr>
        <w:t xml:space="preserve"> </w:t>
      </w:r>
      <w:r w:rsidR="00771E74" w:rsidRPr="000C679D">
        <w:rPr>
          <w:color w:val="000000" w:themeColor="text1"/>
        </w:rPr>
        <w:t xml:space="preserve">в нашем районе </w:t>
      </w:r>
      <w:r w:rsidR="00E828AB" w:rsidRPr="000C679D">
        <w:rPr>
          <w:color w:val="000000" w:themeColor="text1"/>
        </w:rPr>
        <w:t>только</w:t>
      </w:r>
      <w:r w:rsidR="00B642C1" w:rsidRPr="000C679D">
        <w:rPr>
          <w:color w:val="000000" w:themeColor="text1"/>
        </w:rPr>
        <w:t xml:space="preserve"> </w:t>
      </w:r>
      <w:r w:rsidR="00771E74" w:rsidRPr="000C679D">
        <w:rPr>
          <w:color w:val="000000" w:themeColor="text1"/>
        </w:rPr>
        <w:t>2,5</w:t>
      </w:r>
      <w:r w:rsidR="00B642C1" w:rsidRPr="000C679D">
        <w:rPr>
          <w:color w:val="000000" w:themeColor="text1"/>
        </w:rPr>
        <w:t>%</w:t>
      </w:r>
      <w:r w:rsidR="007F37BD" w:rsidRPr="000C679D">
        <w:rPr>
          <w:color w:val="000000" w:themeColor="text1"/>
        </w:rPr>
        <w:t xml:space="preserve"> </w:t>
      </w:r>
      <w:r w:rsidR="00E828AB" w:rsidRPr="000C679D">
        <w:rPr>
          <w:i/>
          <w:color w:val="000000" w:themeColor="text1"/>
        </w:rPr>
        <w:t>.</w:t>
      </w:r>
      <w:r w:rsidR="00E828AB" w:rsidRPr="000C679D">
        <w:rPr>
          <w:color w:val="000000" w:themeColor="text1"/>
        </w:rPr>
        <w:t xml:space="preserve"> </w:t>
      </w:r>
      <w:r w:rsidR="00771E74" w:rsidRPr="000C679D">
        <w:rPr>
          <w:color w:val="000000" w:themeColor="text1"/>
        </w:rPr>
        <w:t>Такой показатель даже незначительным назвать нельзя.</w:t>
      </w:r>
      <w:r w:rsidR="007F37BD" w:rsidRPr="000C679D">
        <w:rPr>
          <w:color w:val="000000" w:themeColor="text1"/>
        </w:rPr>
        <w:t xml:space="preserve"> </w:t>
      </w:r>
      <w:r w:rsidR="00771E74" w:rsidRPr="000C679D">
        <w:rPr>
          <w:color w:val="000000" w:themeColor="text1"/>
        </w:rPr>
        <w:t>Выбор предметов на итоговой аттестации тоже перед вами на примере физики. Так что же мы коллеги будем с вами делать, по ходу, не в ту пока сторону шагаем.</w:t>
      </w:r>
    </w:p>
    <w:p w:rsidR="004839CB" w:rsidRPr="000C679D" w:rsidRDefault="00771E74" w:rsidP="004839CB">
      <w:pPr>
        <w:spacing w:line="360" w:lineRule="auto"/>
        <w:ind w:firstLine="567"/>
        <w:jc w:val="both"/>
        <w:rPr>
          <w:rFonts w:cstheme="minorBidi"/>
          <w:b/>
          <w:bCs/>
          <w:i/>
          <w:iCs/>
          <w:color w:val="000000" w:themeColor="text1"/>
        </w:rPr>
      </w:pPr>
      <w:r w:rsidRPr="000C679D">
        <w:rPr>
          <w:color w:val="000000" w:themeColor="text1"/>
        </w:rPr>
        <w:t>Базовые навыки 21 века: цифровая  и эмоциональная грамотность, концентрация и управление вниманием, творчество, креативность</w:t>
      </w:r>
      <w:r w:rsidR="0030433E" w:rsidRPr="000C679D">
        <w:rPr>
          <w:color w:val="000000" w:themeColor="text1"/>
        </w:rPr>
        <w:t>, критическое мышление.</w:t>
      </w:r>
      <w:r w:rsidR="004839CB" w:rsidRPr="000C679D">
        <w:rPr>
          <w:color w:val="000000" w:themeColor="text1"/>
        </w:rPr>
        <w:t xml:space="preserve"> </w:t>
      </w:r>
      <w:r w:rsidR="0030433E" w:rsidRPr="000C679D">
        <w:rPr>
          <w:color w:val="000000" w:themeColor="text1"/>
        </w:rPr>
        <w:t xml:space="preserve">Сегодня возникают сферы деятельности, которые ориентированы на </w:t>
      </w:r>
      <w:proofErr w:type="spellStart"/>
      <w:r w:rsidR="0030433E" w:rsidRPr="000C679D">
        <w:rPr>
          <w:color w:val="000000" w:themeColor="text1"/>
        </w:rPr>
        <w:t>творчесую</w:t>
      </w:r>
      <w:proofErr w:type="spellEnd"/>
      <w:r w:rsidR="0030433E" w:rsidRPr="000C679D">
        <w:rPr>
          <w:color w:val="000000" w:themeColor="text1"/>
        </w:rPr>
        <w:t xml:space="preserve"> реализацию идей. </w:t>
      </w:r>
      <w:r w:rsidR="004839CB" w:rsidRPr="000C679D">
        <w:rPr>
          <w:color w:val="000000" w:themeColor="text1"/>
        </w:rPr>
        <w:t xml:space="preserve">Происходит смена профессий, отсюда меняется рынок труда. </w:t>
      </w:r>
      <w:r w:rsidR="004839CB" w:rsidRPr="000C679D">
        <w:rPr>
          <w:rFonts w:cstheme="minorBidi"/>
          <w:b/>
          <w:bCs/>
          <w:i/>
          <w:iCs/>
          <w:color w:val="000000" w:themeColor="text1"/>
        </w:rPr>
        <w:t>Современная школа – это не только уроки. … Это профориентация и освоение азов профессиональной подготовки. Показатели профориентации должны войти в оценку эффективности учреждений образования.</w:t>
      </w:r>
    </w:p>
    <w:p w:rsidR="00771E74" w:rsidRPr="000C679D" w:rsidRDefault="00AA02BA" w:rsidP="00624255">
      <w:pPr>
        <w:spacing w:line="360" w:lineRule="auto"/>
        <w:ind w:firstLine="567"/>
        <w:jc w:val="both"/>
        <w:rPr>
          <w:color w:val="000000" w:themeColor="text1"/>
        </w:rPr>
      </w:pPr>
      <w:r w:rsidRPr="000C679D">
        <w:rPr>
          <w:color w:val="000000" w:themeColor="text1"/>
        </w:rPr>
        <w:t>К 2020</w:t>
      </w:r>
      <w:r w:rsidR="005B1A27" w:rsidRPr="000C679D">
        <w:rPr>
          <w:color w:val="000000" w:themeColor="text1"/>
        </w:rPr>
        <w:t xml:space="preserve">,  максимум к 2022 </w:t>
      </w:r>
      <w:r w:rsidRPr="000C679D">
        <w:rPr>
          <w:color w:val="000000" w:themeColor="text1"/>
        </w:rPr>
        <w:t xml:space="preserve">году треть всех профессий будет требовать навыков, которые сегодня не распространены. </w:t>
      </w:r>
      <w:r w:rsidR="0030433E" w:rsidRPr="000C679D">
        <w:rPr>
          <w:color w:val="000000" w:themeColor="text1"/>
        </w:rPr>
        <w:t xml:space="preserve">В </w:t>
      </w:r>
      <w:proofErr w:type="gramStart"/>
      <w:r w:rsidR="0030433E" w:rsidRPr="000C679D">
        <w:rPr>
          <w:color w:val="000000" w:themeColor="text1"/>
        </w:rPr>
        <w:t>ближайшие</w:t>
      </w:r>
      <w:proofErr w:type="gramEnd"/>
      <w:r w:rsidR="0030433E" w:rsidRPr="000C679D">
        <w:rPr>
          <w:color w:val="000000" w:themeColor="text1"/>
        </w:rPr>
        <w:t xml:space="preserve"> 10 лет до 50% рабочих мест будет автоматизировано и роботизировано.</w:t>
      </w:r>
    </w:p>
    <w:p w:rsidR="00E828AB" w:rsidRPr="000C679D" w:rsidRDefault="0030433E" w:rsidP="00624255">
      <w:pPr>
        <w:spacing w:line="360" w:lineRule="auto"/>
        <w:ind w:firstLine="567"/>
        <w:jc w:val="both"/>
        <w:rPr>
          <w:b/>
          <w:color w:val="000000" w:themeColor="text1"/>
        </w:rPr>
      </w:pPr>
      <w:r w:rsidRPr="000C679D">
        <w:rPr>
          <w:b/>
          <w:color w:val="000000" w:themeColor="text1"/>
        </w:rPr>
        <w:t>Поэтому, з</w:t>
      </w:r>
      <w:r w:rsidR="00E828AB" w:rsidRPr="000C679D">
        <w:rPr>
          <w:b/>
          <w:color w:val="000000" w:themeColor="text1"/>
        </w:rPr>
        <w:t>адача привлечения значительно большего числа детей и подростков к техническому творчеству является на сегодня первоочередной.</w:t>
      </w:r>
    </w:p>
    <w:p w:rsidR="009416DD" w:rsidRPr="000C679D" w:rsidRDefault="00771E74" w:rsidP="00AE0450">
      <w:pPr>
        <w:spacing w:line="360" w:lineRule="auto"/>
        <w:ind w:firstLine="567"/>
        <w:jc w:val="both"/>
        <w:rPr>
          <w:color w:val="000000" w:themeColor="text1"/>
        </w:rPr>
      </w:pPr>
      <w:r w:rsidRPr="000C679D">
        <w:rPr>
          <w:color w:val="000000" w:themeColor="text1"/>
        </w:rPr>
        <w:t>Конечно, нам бы очень хотелось, чтобы наши учреждения были обеспечены</w:t>
      </w:r>
      <w:r w:rsidR="00094637" w:rsidRPr="000C679D">
        <w:rPr>
          <w:color w:val="000000" w:themeColor="text1"/>
        </w:rPr>
        <w:t xml:space="preserve"> комплектами </w:t>
      </w:r>
      <w:r w:rsidR="00E828AB" w:rsidRPr="000C679D">
        <w:rPr>
          <w:color w:val="000000" w:themeColor="text1"/>
        </w:rPr>
        <w:t>оборудования для занятий техническим творчеством</w:t>
      </w:r>
      <w:r w:rsidR="00094637" w:rsidRPr="000C679D">
        <w:rPr>
          <w:color w:val="000000" w:themeColor="text1"/>
        </w:rPr>
        <w:t>.</w:t>
      </w:r>
      <w:r w:rsidR="00E828AB" w:rsidRPr="000C679D">
        <w:rPr>
          <w:color w:val="000000" w:themeColor="text1"/>
        </w:rPr>
        <w:t xml:space="preserve"> </w:t>
      </w:r>
      <w:r w:rsidRPr="000C679D">
        <w:rPr>
          <w:color w:val="000000" w:themeColor="text1"/>
        </w:rPr>
        <w:t xml:space="preserve">Но пока это только мечта. </w:t>
      </w:r>
      <w:r w:rsidR="009416DD" w:rsidRPr="000C679D">
        <w:rPr>
          <w:color w:val="000000" w:themeColor="text1"/>
        </w:rPr>
        <w:t xml:space="preserve">На </w:t>
      </w:r>
      <w:r w:rsidRPr="000C679D">
        <w:rPr>
          <w:color w:val="000000" w:themeColor="text1"/>
        </w:rPr>
        <w:t xml:space="preserve">Х съезде работников образования, который состоялся несколько дней назад, министром образования и науки Алтайского края А.А. Жидких перед муниципалитетами </w:t>
      </w:r>
      <w:r w:rsidR="009416DD" w:rsidRPr="000C679D">
        <w:rPr>
          <w:color w:val="000000" w:themeColor="text1"/>
        </w:rPr>
        <w:t xml:space="preserve"> поставлена задача </w:t>
      </w:r>
      <w:proofErr w:type="gramStart"/>
      <w:r w:rsidR="009416DD" w:rsidRPr="000C679D">
        <w:rPr>
          <w:color w:val="000000" w:themeColor="text1"/>
        </w:rPr>
        <w:t>обеспечить</w:t>
      </w:r>
      <w:proofErr w:type="gramEnd"/>
      <w:r w:rsidR="009416DD" w:rsidRPr="000C679D">
        <w:rPr>
          <w:color w:val="000000" w:themeColor="text1"/>
        </w:rPr>
        <w:t xml:space="preserve"> информированность </w:t>
      </w:r>
      <w:r w:rsidR="006C7278" w:rsidRPr="000C679D">
        <w:rPr>
          <w:color w:val="000000" w:themeColor="text1"/>
        </w:rPr>
        <w:t>школьников</w:t>
      </w:r>
      <w:r w:rsidR="009416DD" w:rsidRPr="000C679D">
        <w:rPr>
          <w:color w:val="000000" w:themeColor="text1"/>
        </w:rPr>
        <w:t xml:space="preserve"> о возможности участия в работе детс</w:t>
      </w:r>
      <w:r w:rsidRPr="000C679D">
        <w:rPr>
          <w:color w:val="000000" w:themeColor="text1"/>
        </w:rPr>
        <w:t>кого технопарка «</w:t>
      </w:r>
      <w:proofErr w:type="spellStart"/>
      <w:r w:rsidRPr="000C679D">
        <w:rPr>
          <w:color w:val="000000" w:themeColor="text1"/>
        </w:rPr>
        <w:t>Кванториум</w:t>
      </w:r>
      <w:proofErr w:type="spellEnd"/>
      <w:r w:rsidRPr="000C679D">
        <w:rPr>
          <w:color w:val="000000" w:themeColor="text1"/>
        </w:rPr>
        <w:t xml:space="preserve"> – 22</w:t>
      </w:r>
      <w:r w:rsidR="009416DD" w:rsidRPr="000C679D">
        <w:rPr>
          <w:color w:val="000000" w:themeColor="text1"/>
        </w:rPr>
        <w:t xml:space="preserve"> регион»</w:t>
      </w:r>
      <w:r w:rsidR="00AE0450" w:rsidRPr="000C679D">
        <w:rPr>
          <w:color w:val="000000" w:themeColor="text1"/>
        </w:rPr>
        <w:t xml:space="preserve">. </w:t>
      </w:r>
    </w:p>
    <w:p w:rsidR="00AE0450" w:rsidRPr="000C679D" w:rsidRDefault="00DA4303" w:rsidP="00AE0450">
      <w:pPr>
        <w:spacing w:line="360" w:lineRule="auto"/>
        <w:ind w:firstLine="567"/>
        <w:jc w:val="both"/>
        <w:rPr>
          <w:b/>
          <w:color w:val="000000" w:themeColor="text1"/>
        </w:rPr>
      </w:pPr>
      <w:proofErr w:type="spellStart"/>
      <w:r w:rsidRPr="000C679D">
        <w:rPr>
          <w:color w:val="000000" w:themeColor="text1"/>
        </w:rPr>
        <w:t>Кванториум</w:t>
      </w:r>
      <w:proofErr w:type="spellEnd"/>
      <w:r w:rsidRPr="000C679D">
        <w:rPr>
          <w:color w:val="000000" w:themeColor="text1"/>
        </w:rPr>
        <w:t xml:space="preserve"> – дополнительная возможность для наших учащихся включиться в </w:t>
      </w:r>
      <w:r w:rsidR="006C7278" w:rsidRPr="000C679D">
        <w:rPr>
          <w:color w:val="000000" w:themeColor="text1"/>
        </w:rPr>
        <w:t>сред</w:t>
      </w:r>
      <w:r w:rsidRPr="000C679D">
        <w:rPr>
          <w:color w:val="000000" w:themeColor="text1"/>
        </w:rPr>
        <w:t>у</w:t>
      </w:r>
      <w:r w:rsidR="006C7278" w:rsidRPr="000C679D">
        <w:rPr>
          <w:color w:val="000000" w:themeColor="text1"/>
        </w:rPr>
        <w:t xml:space="preserve"> ускоренного ра</w:t>
      </w:r>
      <w:r w:rsidRPr="000C679D">
        <w:rPr>
          <w:color w:val="000000" w:themeColor="text1"/>
        </w:rPr>
        <w:t xml:space="preserve">звития технических способностей, </w:t>
      </w:r>
      <w:r w:rsidR="006C7278" w:rsidRPr="000C679D">
        <w:rPr>
          <w:color w:val="000000" w:themeColor="text1"/>
        </w:rPr>
        <w:t>изобретательского мышления, интеллектуальной смелости.</w:t>
      </w:r>
      <w:r w:rsidRPr="000C679D">
        <w:rPr>
          <w:color w:val="000000" w:themeColor="text1"/>
        </w:rPr>
        <w:t xml:space="preserve"> Наши дети не должны остаться в стороне. </w:t>
      </w:r>
      <w:r w:rsidRPr="000C679D">
        <w:rPr>
          <w:b/>
          <w:color w:val="000000" w:themeColor="text1"/>
        </w:rPr>
        <w:t>Настоятельно прошу руководителей школ организовать эту деятельность самым серьезным образом!</w:t>
      </w:r>
      <w:r w:rsidR="005951F1" w:rsidRPr="000C679D">
        <w:rPr>
          <w:b/>
          <w:color w:val="000000" w:themeColor="text1"/>
        </w:rPr>
        <w:t xml:space="preserve"> А специалистов </w:t>
      </w:r>
      <w:r w:rsidR="00771E74" w:rsidRPr="000C679D">
        <w:rPr>
          <w:b/>
          <w:color w:val="000000" w:themeColor="text1"/>
        </w:rPr>
        <w:t xml:space="preserve">комитета </w:t>
      </w:r>
      <w:proofErr w:type="gramStart"/>
      <w:r w:rsidR="00771E74" w:rsidRPr="000C679D">
        <w:rPr>
          <w:b/>
          <w:color w:val="000000" w:themeColor="text1"/>
        </w:rPr>
        <w:t>-н</w:t>
      </w:r>
      <w:proofErr w:type="gramEnd"/>
      <w:r w:rsidR="00771E74" w:rsidRPr="000C679D">
        <w:rPr>
          <w:b/>
          <w:color w:val="000000" w:themeColor="text1"/>
        </w:rPr>
        <w:t xml:space="preserve">аправлять и  </w:t>
      </w:r>
      <w:r w:rsidR="005951F1" w:rsidRPr="000C679D">
        <w:rPr>
          <w:b/>
          <w:color w:val="000000" w:themeColor="text1"/>
        </w:rPr>
        <w:t>контролировать.</w:t>
      </w:r>
      <w:r w:rsidR="00CB5472" w:rsidRPr="000C679D">
        <w:rPr>
          <w:b/>
          <w:color w:val="000000" w:themeColor="text1"/>
        </w:rPr>
        <w:t xml:space="preserve"> </w:t>
      </w:r>
    </w:p>
    <w:p w:rsidR="00CB5472" w:rsidRPr="000C679D" w:rsidRDefault="00CB5472" w:rsidP="00AE0450">
      <w:pPr>
        <w:spacing w:line="360" w:lineRule="auto"/>
        <w:ind w:firstLine="567"/>
        <w:jc w:val="both"/>
        <w:rPr>
          <w:b/>
          <w:color w:val="000000" w:themeColor="text1"/>
        </w:rPr>
      </w:pPr>
    </w:p>
    <w:p w:rsidR="00AF400F" w:rsidRPr="000C679D" w:rsidRDefault="00AF400F" w:rsidP="00AF400F">
      <w:pPr>
        <w:spacing w:line="360" w:lineRule="auto"/>
        <w:jc w:val="both"/>
        <w:rPr>
          <w:b/>
          <w:color w:val="000000" w:themeColor="text1"/>
        </w:rPr>
      </w:pPr>
      <w:r w:rsidRPr="000C679D">
        <w:rPr>
          <w:b/>
          <w:color w:val="000000" w:themeColor="text1"/>
        </w:rPr>
        <w:t>РАЗВИТИЕ ДЕТСКОЙ ОДАРЕННОСТИ</w:t>
      </w:r>
    </w:p>
    <w:p w:rsidR="00973622" w:rsidRPr="000C679D" w:rsidRDefault="00973622" w:rsidP="00624255">
      <w:pPr>
        <w:spacing w:line="360" w:lineRule="auto"/>
        <w:ind w:firstLine="567"/>
        <w:jc w:val="both"/>
        <w:rPr>
          <w:color w:val="000000" w:themeColor="text1"/>
        </w:rPr>
      </w:pPr>
      <w:r w:rsidRPr="000C679D">
        <w:rPr>
          <w:color w:val="000000" w:themeColor="text1"/>
        </w:rPr>
        <w:t xml:space="preserve">Задачу системной работы с интеллектуально одаренными школьниками мы </w:t>
      </w:r>
      <w:r w:rsidR="00F31EE9" w:rsidRPr="000C679D">
        <w:rPr>
          <w:color w:val="000000" w:themeColor="text1"/>
        </w:rPr>
        <w:t xml:space="preserve">не первый год </w:t>
      </w:r>
      <w:r w:rsidRPr="000C679D">
        <w:rPr>
          <w:color w:val="000000" w:themeColor="text1"/>
        </w:rPr>
        <w:t>обознача</w:t>
      </w:r>
      <w:r w:rsidR="00F31EE9" w:rsidRPr="000C679D">
        <w:rPr>
          <w:color w:val="000000" w:themeColor="text1"/>
        </w:rPr>
        <w:t>ем</w:t>
      </w:r>
      <w:r w:rsidRPr="000C679D">
        <w:rPr>
          <w:color w:val="000000" w:themeColor="text1"/>
        </w:rPr>
        <w:t xml:space="preserve"> </w:t>
      </w:r>
      <w:r w:rsidR="006C7278" w:rsidRPr="000C679D">
        <w:rPr>
          <w:color w:val="000000" w:themeColor="text1"/>
        </w:rPr>
        <w:t xml:space="preserve">как </w:t>
      </w:r>
      <w:r w:rsidRPr="000C679D">
        <w:rPr>
          <w:color w:val="000000" w:themeColor="text1"/>
        </w:rPr>
        <w:t xml:space="preserve">наиболее актуальную. </w:t>
      </w:r>
    </w:p>
    <w:p w:rsidR="00F31EE9" w:rsidRPr="000C679D" w:rsidRDefault="00F366CB" w:rsidP="00624255">
      <w:pPr>
        <w:spacing w:line="360" w:lineRule="auto"/>
        <w:ind w:firstLine="567"/>
        <w:jc w:val="both"/>
        <w:rPr>
          <w:color w:val="000000" w:themeColor="text1"/>
        </w:rPr>
      </w:pPr>
      <w:r w:rsidRPr="000C679D">
        <w:rPr>
          <w:color w:val="000000" w:themeColor="text1"/>
        </w:rPr>
        <w:lastRenderedPageBreak/>
        <w:t>Надеюсь,</w:t>
      </w:r>
      <w:r w:rsidR="00F31EE9" w:rsidRPr="000C679D">
        <w:rPr>
          <w:color w:val="000000" w:themeColor="text1"/>
        </w:rPr>
        <w:t xml:space="preserve"> что </w:t>
      </w:r>
      <w:r w:rsidR="00F745EA" w:rsidRPr="000C679D">
        <w:rPr>
          <w:color w:val="000000" w:themeColor="text1"/>
        </w:rPr>
        <w:t xml:space="preserve">эта </w:t>
      </w:r>
      <w:r w:rsidR="00F31EE9" w:rsidRPr="000C679D">
        <w:rPr>
          <w:color w:val="000000" w:themeColor="text1"/>
        </w:rPr>
        <w:t xml:space="preserve">работа перестала ограничиваться эпизодической подготовкой к </w:t>
      </w:r>
      <w:r w:rsidRPr="000C679D">
        <w:rPr>
          <w:color w:val="000000" w:themeColor="text1"/>
        </w:rPr>
        <w:t>районному этапу</w:t>
      </w:r>
      <w:r w:rsidR="00F31EE9" w:rsidRPr="000C679D">
        <w:rPr>
          <w:color w:val="000000" w:themeColor="text1"/>
        </w:rPr>
        <w:t xml:space="preserve"> олимпиады. </w:t>
      </w:r>
      <w:r w:rsidR="00D261A9" w:rsidRPr="000C679D">
        <w:rPr>
          <w:color w:val="000000" w:themeColor="text1"/>
        </w:rPr>
        <w:t>Возрастает интерес к научно-исследовательской деятельности.</w:t>
      </w:r>
    </w:p>
    <w:p w:rsidR="00A74DB8" w:rsidRPr="000C679D" w:rsidRDefault="00973622" w:rsidP="00624255">
      <w:pPr>
        <w:spacing w:line="360" w:lineRule="auto"/>
        <w:ind w:firstLine="567"/>
        <w:jc w:val="both"/>
        <w:rPr>
          <w:color w:val="000000" w:themeColor="text1"/>
        </w:rPr>
      </w:pPr>
      <w:r w:rsidRPr="000C679D">
        <w:rPr>
          <w:color w:val="000000" w:themeColor="text1"/>
        </w:rPr>
        <w:t xml:space="preserve">Ежегодно </w:t>
      </w:r>
      <w:r w:rsidR="0082272D" w:rsidRPr="000C679D">
        <w:rPr>
          <w:color w:val="000000" w:themeColor="text1"/>
        </w:rPr>
        <w:t>проводятся</w:t>
      </w:r>
      <w:r w:rsidR="00F366CB" w:rsidRPr="000C679D">
        <w:rPr>
          <w:color w:val="000000" w:themeColor="text1"/>
        </w:rPr>
        <w:t xml:space="preserve"> районны</w:t>
      </w:r>
      <w:r w:rsidR="0082272D" w:rsidRPr="000C679D">
        <w:rPr>
          <w:color w:val="000000" w:themeColor="text1"/>
        </w:rPr>
        <w:t>е</w:t>
      </w:r>
      <w:r w:rsidRPr="000C679D">
        <w:rPr>
          <w:color w:val="000000" w:themeColor="text1"/>
        </w:rPr>
        <w:t xml:space="preserve"> мероприяти</w:t>
      </w:r>
      <w:r w:rsidR="0082272D" w:rsidRPr="000C679D">
        <w:rPr>
          <w:color w:val="000000" w:themeColor="text1"/>
        </w:rPr>
        <w:t>я</w:t>
      </w:r>
      <w:r w:rsidR="00217AEE" w:rsidRPr="000C679D">
        <w:rPr>
          <w:color w:val="000000" w:themeColor="text1"/>
        </w:rPr>
        <w:t xml:space="preserve"> </w:t>
      </w:r>
      <w:r w:rsidRPr="000C679D">
        <w:rPr>
          <w:color w:val="000000" w:themeColor="text1"/>
        </w:rPr>
        <w:t>этой направленности с привлечением к участию школьников начальных классов и воспитанников детских садов.</w:t>
      </w:r>
      <w:r w:rsidR="00F31EE9" w:rsidRPr="000C679D">
        <w:rPr>
          <w:color w:val="000000" w:themeColor="text1"/>
        </w:rPr>
        <w:t xml:space="preserve"> </w:t>
      </w:r>
      <w:r w:rsidR="00031797" w:rsidRPr="000C679D">
        <w:rPr>
          <w:color w:val="000000" w:themeColor="text1"/>
        </w:rPr>
        <w:t xml:space="preserve">Так, уже 3 года подряд в </w:t>
      </w:r>
      <w:r w:rsidR="00F366CB" w:rsidRPr="000C679D">
        <w:rPr>
          <w:color w:val="000000" w:themeColor="text1"/>
        </w:rPr>
        <w:t>районе</w:t>
      </w:r>
      <w:r w:rsidR="00031797" w:rsidRPr="000C679D">
        <w:rPr>
          <w:color w:val="000000" w:themeColor="text1"/>
        </w:rPr>
        <w:t xml:space="preserve"> проводится конференция проектно-исследовательских работ</w:t>
      </w:r>
      <w:r w:rsidR="00F366CB" w:rsidRPr="000C679D">
        <w:rPr>
          <w:color w:val="000000" w:themeColor="text1"/>
        </w:rPr>
        <w:t>, конкурс «Я – исследователь!»</w:t>
      </w:r>
      <w:r w:rsidR="00031797" w:rsidRPr="000C679D">
        <w:rPr>
          <w:color w:val="000000" w:themeColor="text1"/>
        </w:rPr>
        <w:t xml:space="preserve"> для учащихся начальных классов и дошкольников. </w:t>
      </w:r>
      <w:r w:rsidR="00F366CB" w:rsidRPr="000C679D">
        <w:rPr>
          <w:color w:val="000000" w:themeColor="text1"/>
        </w:rPr>
        <w:t>Правда, пока мы ограничиваемся муниципальным этапом.</w:t>
      </w:r>
    </w:p>
    <w:p w:rsidR="001B5CA4" w:rsidRPr="000C679D" w:rsidRDefault="00F366CB" w:rsidP="00624255">
      <w:pPr>
        <w:spacing w:line="360" w:lineRule="auto"/>
        <w:ind w:firstLine="567"/>
        <w:jc w:val="both"/>
        <w:rPr>
          <w:color w:val="000000" w:themeColor="text1"/>
        </w:rPr>
      </w:pPr>
      <w:r w:rsidRPr="000C679D">
        <w:rPr>
          <w:color w:val="000000" w:themeColor="text1"/>
        </w:rPr>
        <w:t>В 2017-2018</w:t>
      </w:r>
      <w:r w:rsidR="00F31EE9" w:rsidRPr="000C679D">
        <w:rPr>
          <w:color w:val="000000" w:themeColor="text1"/>
        </w:rPr>
        <w:t xml:space="preserve"> учебн</w:t>
      </w:r>
      <w:r w:rsidR="001B5CA4" w:rsidRPr="000C679D">
        <w:rPr>
          <w:color w:val="000000" w:themeColor="text1"/>
        </w:rPr>
        <w:t>ом</w:t>
      </w:r>
      <w:r w:rsidR="00F31EE9" w:rsidRPr="000C679D">
        <w:rPr>
          <w:color w:val="000000" w:themeColor="text1"/>
        </w:rPr>
        <w:t xml:space="preserve"> год</w:t>
      </w:r>
      <w:r w:rsidRPr="000C679D">
        <w:rPr>
          <w:color w:val="000000" w:themeColor="text1"/>
        </w:rPr>
        <w:t>у 4</w:t>
      </w:r>
      <w:r w:rsidR="001B5CA4" w:rsidRPr="000C679D">
        <w:rPr>
          <w:color w:val="000000" w:themeColor="text1"/>
        </w:rPr>
        <w:t xml:space="preserve"> учащихся стали лауреатами премии </w:t>
      </w:r>
      <w:r w:rsidRPr="000C679D">
        <w:rPr>
          <w:color w:val="000000" w:themeColor="text1"/>
        </w:rPr>
        <w:t>Гу</w:t>
      </w:r>
      <w:r w:rsidR="001B5CA4" w:rsidRPr="000C679D">
        <w:rPr>
          <w:color w:val="000000" w:themeColor="text1"/>
        </w:rPr>
        <w:t xml:space="preserve">бернатора </w:t>
      </w:r>
      <w:r w:rsidRPr="000C679D">
        <w:rPr>
          <w:color w:val="000000" w:themeColor="text1"/>
        </w:rPr>
        <w:t>Алтайского края</w:t>
      </w:r>
      <w:r w:rsidR="001B5CA4" w:rsidRPr="000C679D">
        <w:rPr>
          <w:color w:val="000000" w:themeColor="text1"/>
        </w:rPr>
        <w:t xml:space="preserve">. </w:t>
      </w:r>
    </w:p>
    <w:p w:rsidR="00A74DB8" w:rsidRPr="000C679D" w:rsidRDefault="00D261A9" w:rsidP="00031797">
      <w:pPr>
        <w:spacing w:line="360" w:lineRule="auto"/>
        <w:ind w:firstLine="567"/>
        <w:jc w:val="both"/>
        <w:rPr>
          <w:color w:val="000000" w:themeColor="text1"/>
        </w:rPr>
      </w:pPr>
      <w:r w:rsidRPr="000C679D">
        <w:rPr>
          <w:color w:val="000000" w:themeColor="text1"/>
        </w:rPr>
        <w:t>Анализируя результативность и проблемное поле по работе с интеллектуально одаренными детьми, к</w:t>
      </w:r>
      <w:r w:rsidR="00A74DB8" w:rsidRPr="000C679D">
        <w:rPr>
          <w:color w:val="000000" w:themeColor="text1"/>
        </w:rPr>
        <w:t xml:space="preserve">онечно же, нам хочется сегодня обозначить </w:t>
      </w:r>
      <w:r w:rsidRPr="000C679D">
        <w:rPr>
          <w:color w:val="000000" w:themeColor="text1"/>
        </w:rPr>
        <w:t>ряд</w:t>
      </w:r>
      <w:r w:rsidR="00A74DB8" w:rsidRPr="000C679D">
        <w:rPr>
          <w:color w:val="000000" w:themeColor="text1"/>
        </w:rPr>
        <w:t xml:space="preserve"> достижени</w:t>
      </w:r>
      <w:r w:rsidRPr="000C679D">
        <w:rPr>
          <w:color w:val="000000" w:themeColor="text1"/>
        </w:rPr>
        <w:t>й</w:t>
      </w:r>
      <w:r w:rsidR="00A74DB8" w:rsidRPr="000C679D">
        <w:rPr>
          <w:color w:val="000000" w:themeColor="text1"/>
        </w:rPr>
        <w:t xml:space="preserve"> и поблагодарить вас, коллеги, за проделанную работу. Но </w:t>
      </w:r>
      <w:r w:rsidRPr="000C679D">
        <w:rPr>
          <w:color w:val="000000" w:themeColor="text1"/>
        </w:rPr>
        <w:t>обозначаем</w:t>
      </w:r>
      <w:r w:rsidR="00A74DB8" w:rsidRPr="000C679D">
        <w:rPr>
          <w:color w:val="000000" w:themeColor="text1"/>
        </w:rPr>
        <w:t xml:space="preserve"> мы их в первую очередь для того, чтобы </w:t>
      </w:r>
      <w:r w:rsidR="00641795" w:rsidRPr="000C679D">
        <w:rPr>
          <w:color w:val="000000" w:themeColor="text1"/>
        </w:rPr>
        <w:t>наметить пути</w:t>
      </w:r>
      <w:r w:rsidR="00A74DB8" w:rsidRPr="000C679D">
        <w:rPr>
          <w:color w:val="000000" w:themeColor="text1"/>
        </w:rPr>
        <w:t xml:space="preserve"> дальнейшего развития. </w:t>
      </w:r>
    </w:p>
    <w:p w:rsidR="00031797" w:rsidRPr="000C679D" w:rsidRDefault="00AA02BA" w:rsidP="00031797">
      <w:pPr>
        <w:spacing w:line="360" w:lineRule="auto"/>
        <w:ind w:firstLine="567"/>
        <w:jc w:val="both"/>
        <w:rPr>
          <w:color w:val="000000" w:themeColor="text1"/>
        </w:rPr>
      </w:pPr>
      <w:r w:rsidRPr="000C679D">
        <w:rPr>
          <w:color w:val="000000" w:themeColor="text1"/>
        </w:rPr>
        <w:t>Сегодня мы в большинстве своем ориентированы на предметные знания. Но мы не можем научить детей креативности, если будем учить их стандартным задачам. А нам нужно обеспечить формирование у ребенка лидерских качеств. Впервые за много ле</w:t>
      </w:r>
      <w:r w:rsidR="005B1A27" w:rsidRPr="000C679D">
        <w:rPr>
          <w:color w:val="000000" w:themeColor="text1"/>
        </w:rPr>
        <w:t>т поставлена грандиозная и конк</w:t>
      </w:r>
      <w:r w:rsidRPr="000C679D">
        <w:rPr>
          <w:color w:val="000000" w:themeColor="text1"/>
        </w:rPr>
        <w:t xml:space="preserve">ретная задача, войти в 10 лучших стран мира по качеству образования. </w:t>
      </w:r>
      <w:r w:rsidR="004F207D" w:rsidRPr="000C679D">
        <w:rPr>
          <w:color w:val="000000" w:themeColor="text1"/>
        </w:rPr>
        <w:t>М</w:t>
      </w:r>
      <w:r w:rsidR="00031797" w:rsidRPr="000C679D">
        <w:rPr>
          <w:color w:val="000000" w:themeColor="text1"/>
        </w:rPr>
        <w:t>инист</w:t>
      </w:r>
      <w:r w:rsidR="004F207D" w:rsidRPr="000C679D">
        <w:rPr>
          <w:color w:val="000000" w:themeColor="text1"/>
        </w:rPr>
        <w:t>е</w:t>
      </w:r>
      <w:r w:rsidR="00031797" w:rsidRPr="000C679D">
        <w:rPr>
          <w:color w:val="000000" w:themeColor="text1"/>
        </w:rPr>
        <w:t>р</w:t>
      </w:r>
      <w:r w:rsidR="004F207D" w:rsidRPr="000C679D">
        <w:rPr>
          <w:color w:val="000000" w:themeColor="text1"/>
        </w:rPr>
        <w:t xml:space="preserve">ством </w:t>
      </w:r>
      <w:r w:rsidR="00031797" w:rsidRPr="000C679D">
        <w:rPr>
          <w:color w:val="000000" w:themeColor="text1"/>
        </w:rPr>
        <w:t xml:space="preserve">образования и </w:t>
      </w:r>
      <w:r w:rsidR="004F207D" w:rsidRPr="000C679D">
        <w:rPr>
          <w:color w:val="000000" w:themeColor="text1"/>
        </w:rPr>
        <w:t>науки</w:t>
      </w:r>
      <w:r w:rsidR="00031797" w:rsidRPr="000C679D">
        <w:rPr>
          <w:color w:val="000000" w:themeColor="text1"/>
        </w:rPr>
        <w:t xml:space="preserve"> поставл</w:t>
      </w:r>
      <w:r w:rsidR="004F207D" w:rsidRPr="000C679D">
        <w:rPr>
          <w:color w:val="000000" w:themeColor="text1"/>
        </w:rPr>
        <w:t>ена</w:t>
      </w:r>
      <w:r w:rsidR="00031797" w:rsidRPr="000C679D">
        <w:rPr>
          <w:color w:val="000000" w:themeColor="text1"/>
        </w:rPr>
        <w:t xml:space="preserve"> задач</w:t>
      </w:r>
      <w:r w:rsidR="004F207D" w:rsidRPr="000C679D">
        <w:rPr>
          <w:color w:val="000000" w:themeColor="text1"/>
        </w:rPr>
        <w:t>а –</w:t>
      </w:r>
      <w:r w:rsidR="00031797" w:rsidRPr="000C679D">
        <w:rPr>
          <w:color w:val="000000" w:themeColor="text1"/>
        </w:rPr>
        <w:t xml:space="preserve"> повысить степень знакомства детей с олимпиадным движением, причем не только в рамках всероссийской предметной олимпиады. </w:t>
      </w:r>
    </w:p>
    <w:p w:rsidR="005951F1" w:rsidRPr="000C679D" w:rsidRDefault="004F207D" w:rsidP="005951F1">
      <w:pPr>
        <w:spacing w:line="360" w:lineRule="auto"/>
        <w:ind w:firstLine="567"/>
        <w:jc w:val="both"/>
        <w:rPr>
          <w:b/>
          <w:color w:val="000000" w:themeColor="text1"/>
        </w:rPr>
      </w:pPr>
      <w:r w:rsidRPr="000C679D">
        <w:rPr>
          <w:b/>
          <w:color w:val="000000" w:themeColor="text1"/>
        </w:rPr>
        <w:t xml:space="preserve">Поручаю </w:t>
      </w:r>
      <w:r w:rsidR="005951F1" w:rsidRPr="000C679D">
        <w:rPr>
          <w:b/>
          <w:color w:val="000000" w:themeColor="text1"/>
        </w:rPr>
        <w:t xml:space="preserve">специалистам </w:t>
      </w:r>
      <w:r w:rsidR="00375AB9" w:rsidRPr="000C679D">
        <w:rPr>
          <w:b/>
          <w:color w:val="000000" w:themeColor="text1"/>
        </w:rPr>
        <w:t>комитета, руководителям РМО</w:t>
      </w:r>
      <w:r w:rsidRPr="000C679D">
        <w:rPr>
          <w:b/>
          <w:color w:val="000000" w:themeColor="text1"/>
        </w:rPr>
        <w:t xml:space="preserve">, каждому директору школы </w:t>
      </w:r>
      <w:r w:rsidR="00C72175" w:rsidRPr="000C679D">
        <w:rPr>
          <w:b/>
          <w:color w:val="000000" w:themeColor="text1"/>
        </w:rPr>
        <w:t>расширить перечень олимпиад, в которых наши школьники принимают участие</w:t>
      </w:r>
      <w:r w:rsidR="00C72175" w:rsidRPr="000C679D">
        <w:rPr>
          <w:color w:val="000000" w:themeColor="text1"/>
        </w:rPr>
        <w:t xml:space="preserve">. </w:t>
      </w:r>
      <w:r w:rsidR="00FF4CE1" w:rsidRPr="000C679D">
        <w:rPr>
          <w:b/>
          <w:color w:val="000000" w:themeColor="text1"/>
        </w:rPr>
        <w:t xml:space="preserve">Вижу в этом </w:t>
      </w:r>
      <w:r w:rsidR="00B1199E" w:rsidRPr="000C679D">
        <w:rPr>
          <w:b/>
          <w:color w:val="000000" w:themeColor="text1"/>
        </w:rPr>
        <w:t>возможность</w:t>
      </w:r>
      <w:r w:rsidR="00FF4CE1" w:rsidRPr="000C679D">
        <w:rPr>
          <w:b/>
          <w:color w:val="000000" w:themeColor="text1"/>
        </w:rPr>
        <w:t xml:space="preserve"> продемонстрировать эффективность нашей работы в данном направлении.</w:t>
      </w:r>
    </w:p>
    <w:p w:rsidR="00CB5472" w:rsidRPr="000C679D" w:rsidRDefault="00CB5472" w:rsidP="005951F1">
      <w:pPr>
        <w:spacing w:line="360" w:lineRule="auto"/>
        <w:ind w:firstLine="567"/>
        <w:jc w:val="both"/>
        <w:rPr>
          <w:b/>
          <w:color w:val="000000" w:themeColor="text1"/>
        </w:rPr>
      </w:pPr>
    </w:p>
    <w:p w:rsidR="00225F6D" w:rsidRPr="000C679D" w:rsidRDefault="00635A12" w:rsidP="005951F1">
      <w:pPr>
        <w:spacing w:line="360" w:lineRule="auto"/>
        <w:jc w:val="both"/>
        <w:rPr>
          <w:b/>
          <w:color w:val="000000" w:themeColor="text1"/>
        </w:rPr>
      </w:pPr>
      <w:r w:rsidRPr="000C679D">
        <w:rPr>
          <w:b/>
          <w:color w:val="000000" w:themeColor="text1"/>
        </w:rPr>
        <w:t>ДОПОЛНИТЕЛЬНОЕ ОБРАЗОВАНИЕ</w:t>
      </w:r>
    </w:p>
    <w:p w:rsidR="004F430E" w:rsidRPr="000C679D" w:rsidRDefault="00706D8E" w:rsidP="00624255">
      <w:pPr>
        <w:spacing w:line="360" w:lineRule="auto"/>
        <w:ind w:firstLine="567"/>
        <w:jc w:val="both"/>
        <w:rPr>
          <w:color w:val="000000" w:themeColor="text1"/>
        </w:rPr>
      </w:pPr>
      <w:r w:rsidRPr="000C679D">
        <w:rPr>
          <w:color w:val="000000" w:themeColor="text1"/>
        </w:rPr>
        <w:t>К</w:t>
      </w:r>
      <w:r w:rsidR="00973622" w:rsidRPr="000C679D">
        <w:rPr>
          <w:color w:val="000000" w:themeColor="text1"/>
        </w:rPr>
        <w:t>оллективы школ, педагоги дополнительного образования создают творческую среду для становления и развития та</w:t>
      </w:r>
      <w:r w:rsidRPr="000C679D">
        <w:rPr>
          <w:color w:val="000000" w:themeColor="text1"/>
        </w:rPr>
        <w:t>лантов и способностей детей и подростков</w:t>
      </w:r>
      <w:r w:rsidR="00B438FA" w:rsidRPr="000C679D">
        <w:rPr>
          <w:color w:val="000000" w:themeColor="text1"/>
        </w:rPr>
        <w:t>, их</w:t>
      </w:r>
      <w:r w:rsidRPr="000C679D">
        <w:rPr>
          <w:color w:val="000000" w:themeColor="text1"/>
        </w:rPr>
        <w:t xml:space="preserve"> </w:t>
      </w:r>
      <w:r w:rsidR="00B438FA" w:rsidRPr="000C679D">
        <w:rPr>
          <w:color w:val="000000" w:themeColor="text1"/>
        </w:rPr>
        <w:t xml:space="preserve">личностного и профессионального становления. </w:t>
      </w:r>
    </w:p>
    <w:p w:rsidR="008C0F09" w:rsidRPr="000C679D" w:rsidRDefault="007F37BD" w:rsidP="00624255">
      <w:pPr>
        <w:spacing w:line="360" w:lineRule="auto"/>
        <w:ind w:firstLine="567"/>
        <w:jc w:val="both"/>
        <w:rPr>
          <w:color w:val="000000" w:themeColor="text1"/>
        </w:rPr>
      </w:pPr>
      <w:r w:rsidRPr="000C679D">
        <w:rPr>
          <w:color w:val="000000" w:themeColor="text1"/>
        </w:rPr>
        <w:t xml:space="preserve">Достижения воспитанников дополнительного образования </w:t>
      </w:r>
      <w:r w:rsidR="005B1A27" w:rsidRPr="000C679D">
        <w:rPr>
          <w:color w:val="000000" w:themeColor="text1"/>
        </w:rPr>
        <w:t>района</w:t>
      </w:r>
      <w:r w:rsidR="005951F1" w:rsidRPr="000C679D">
        <w:rPr>
          <w:color w:val="000000" w:themeColor="text1"/>
        </w:rPr>
        <w:t xml:space="preserve"> </w:t>
      </w:r>
      <w:r w:rsidR="008C0F09" w:rsidRPr="000C679D">
        <w:rPr>
          <w:color w:val="000000" w:themeColor="text1"/>
        </w:rPr>
        <w:t>признаны на уровне региона</w:t>
      </w:r>
      <w:r w:rsidR="005B1A27" w:rsidRPr="000C679D">
        <w:rPr>
          <w:color w:val="000000" w:themeColor="text1"/>
        </w:rPr>
        <w:t xml:space="preserve"> и страны</w:t>
      </w:r>
      <w:r w:rsidR="008C0F09" w:rsidRPr="000C679D">
        <w:rPr>
          <w:color w:val="000000" w:themeColor="text1"/>
        </w:rPr>
        <w:t>.</w:t>
      </w:r>
    </w:p>
    <w:p w:rsidR="00973622" w:rsidRPr="000C679D" w:rsidRDefault="00DA4303" w:rsidP="00624255">
      <w:pPr>
        <w:spacing w:line="360" w:lineRule="auto"/>
        <w:ind w:firstLine="567"/>
        <w:jc w:val="both"/>
        <w:rPr>
          <w:color w:val="000000" w:themeColor="text1"/>
        </w:rPr>
      </w:pPr>
      <w:r w:rsidRPr="000C679D">
        <w:rPr>
          <w:color w:val="000000" w:themeColor="text1"/>
        </w:rPr>
        <w:t xml:space="preserve">Дополнительное образование – главный механизм обеспечения занятости детей. </w:t>
      </w:r>
      <w:r w:rsidR="00641795" w:rsidRPr="000C679D">
        <w:rPr>
          <w:color w:val="000000" w:themeColor="text1"/>
        </w:rPr>
        <w:t xml:space="preserve">Особенно </w:t>
      </w:r>
      <w:r w:rsidR="003D47B9" w:rsidRPr="000C679D">
        <w:rPr>
          <w:color w:val="000000" w:themeColor="text1"/>
        </w:rPr>
        <w:t xml:space="preserve">сегодня </w:t>
      </w:r>
      <w:r w:rsidR="00641795" w:rsidRPr="000C679D">
        <w:rPr>
          <w:color w:val="000000" w:themeColor="text1"/>
        </w:rPr>
        <w:t xml:space="preserve">это касается категории детей с ограниченными возможностями здоровья, находящихся в трудной жизненной ситуации. </w:t>
      </w:r>
      <w:r w:rsidRPr="000C679D">
        <w:rPr>
          <w:color w:val="000000" w:themeColor="text1"/>
        </w:rPr>
        <w:t>А потому, к</w:t>
      </w:r>
      <w:r w:rsidR="004F430E" w:rsidRPr="000C679D">
        <w:rPr>
          <w:color w:val="000000" w:themeColor="text1"/>
        </w:rPr>
        <w:t xml:space="preserve">ак бы высокопарно это ни звучало, </w:t>
      </w:r>
      <w:r w:rsidR="00FC7081" w:rsidRPr="000C679D">
        <w:rPr>
          <w:color w:val="000000" w:themeColor="text1"/>
        </w:rPr>
        <w:t>является</w:t>
      </w:r>
      <w:r w:rsidR="004F430E" w:rsidRPr="000C679D">
        <w:rPr>
          <w:color w:val="000000" w:themeColor="text1"/>
        </w:rPr>
        <w:t xml:space="preserve"> важны</w:t>
      </w:r>
      <w:r w:rsidR="00FC7081" w:rsidRPr="000C679D">
        <w:rPr>
          <w:color w:val="000000" w:themeColor="text1"/>
        </w:rPr>
        <w:t>м</w:t>
      </w:r>
      <w:r w:rsidR="004F430E" w:rsidRPr="000C679D">
        <w:rPr>
          <w:color w:val="000000" w:themeColor="text1"/>
        </w:rPr>
        <w:t xml:space="preserve"> фактор</w:t>
      </w:r>
      <w:r w:rsidR="00FC7081" w:rsidRPr="000C679D">
        <w:rPr>
          <w:color w:val="000000" w:themeColor="text1"/>
        </w:rPr>
        <w:t>ом</w:t>
      </w:r>
      <w:r w:rsidR="004F430E" w:rsidRPr="000C679D">
        <w:rPr>
          <w:color w:val="000000" w:themeColor="text1"/>
        </w:rPr>
        <w:t xml:space="preserve"> соц</w:t>
      </w:r>
      <w:r w:rsidRPr="000C679D">
        <w:rPr>
          <w:color w:val="000000" w:themeColor="text1"/>
        </w:rPr>
        <w:t>иальной с</w:t>
      </w:r>
      <w:r w:rsidR="00FC7081" w:rsidRPr="000C679D">
        <w:rPr>
          <w:color w:val="000000" w:themeColor="text1"/>
        </w:rPr>
        <w:t xml:space="preserve">табильности в обществе. </w:t>
      </w:r>
    </w:p>
    <w:p w:rsidR="00FC7081" w:rsidRPr="000C679D" w:rsidRDefault="00FC7081" w:rsidP="00624255">
      <w:pPr>
        <w:spacing w:line="360" w:lineRule="auto"/>
        <w:ind w:firstLine="567"/>
        <w:jc w:val="both"/>
        <w:rPr>
          <w:color w:val="000000" w:themeColor="text1"/>
        </w:rPr>
      </w:pPr>
      <w:r w:rsidRPr="000C679D">
        <w:rPr>
          <w:color w:val="000000" w:themeColor="text1"/>
        </w:rPr>
        <w:t xml:space="preserve">Как отметила в своем выступлении на </w:t>
      </w:r>
      <w:r w:rsidR="005B1A27" w:rsidRPr="000C679D">
        <w:rPr>
          <w:color w:val="000000" w:themeColor="text1"/>
        </w:rPr>
        <w:t>Московском международном форуме «Образование»</w:t>
      </w:r>
      <w:r w:rsidRPr="000C679D">
        <w:rPr>
          <w:color w:val="000000" w:themeColor="text1"/>
        </w:rPr>
        <w:t xml:space="preserve"> заместитель министра образования и науки России Татьяна Юрьевна </w:t>
      </w:r>
      <w:proofErr w:type="spellStart"/>
      <w:r w:rsidRPr="000C679D">
        <w:rPr>
          <w:color w:val="000000" w:themeColor="text1"/>
        </w:rPr>
        <w:t>Синюгина</w:t>
      </w:r>
      <w:proofErr w:type="spellEnd"/>
      <w:r w:rsidRPr="000C679D">
        <w:rPr>
          <w:color w:val="000000" w:themeColor="text1"/>
        </w:rPr>
        <w:t xml:space="preserve">: сегодня в каждой школе обязательно должен быть минимум из пяти кружков: шахматный, </w:t>
      </w:r>
      <w:r w:rsidRPr="000C679D">
        <w:rPr>
          <w:color w:val="000000" w:themeColor="text1"/>
        </w:rPr>
        <w:lastRenderedPageBreak/>
        <w:t xml:space="preserve">спортивный, литературный, музыкальный и научно-технический. Внеурочная деятельность позволяет это обеспечить. </w:t>
      </w:r>
    </w:p>
    <w:p w:rsidR="00B438FA" w:rsidRPr="000C679D" w:rsidRDefault="00B438FA" w:rsidP="00624255">
      <w:pPr>
        <w:spacing w:line="360" w:lineRule="auto"/>
        <w:ind w:firstLine="567"/>
        <w:jc w:val="both"/>
        <w:rPr>
          <w:color w:val="000000" w:themeColor="text1"/>
        </w:rPr>
      </w:pPr>
      <w:r w:rsidRPr="000C679D">
        <w:rPr>
          <w:color w:val="000000" w:themeColor="text1"/>
        </w:rPr>
        <w:t>«</w:t>
      </w:r>
      <w:r w:rsidR="00FC7081" w:rsidRPr="000C679D">
        <w:rPr>
          <w:color w:val="000000" w:themeColor="text1"/>
        </w:rPr>
        <w:t>М</w:t>
      </w:r>
      <w:r w:rsidRPr="000C679D">
        <w:rPr>
          <w:color w:val="000000" w:themeColor="text1"/>
        </w:rPr>
        <w:t>айским» Указом Президента поставлена задача – к 2020-му году увеличить число детей в системе до</w:t>
      </w:r>
      <w:r w:rsidR="005B1A27" w:rsidRPr="000C679D">
        <w:rPr>
          <w:color w:val="000000" w:themeColor="text1"/>
        </w:rPr>
        <w:t>полнительного образования до 75%, а к 2024 – 80%.</w:t>
      </w:r>
      <w:r w:rsidR="003D47B9" w:rsidRPr="000C679D">
        <w:rPr>
          <w:color w:val="000000" w:themeColor="text1"/>
        </w:rPr>
        <w:t xml:space="preserve"> Наши показатели – на экране.</w:t>
      </w:r>
    </w:p>
    <w:p w:rsidR="0081391C" w:rsidRPr="000C679D" w:rsidRDefault="0081391C" w:rsidP="00DA4303">
      <w:pPr>
        <w:spacing w:line="360" w:lineRule="auto"/>
        <w:ind w:firstLine="567"/>
        <w:jc w:val="both"/>
        <w:rPr>
          <w:color w:val="000000" w:themeColor="text1"/>
        </w:rPr>
      </w:pPr>
      <w:r w:rsidRPr="000C679D">
        <w:rPr>
          <w:color w:val="000000" w:themeColor="text1"/>
        </w:rPr>
        <w:t>Включение в систему дополнительного образования должно начинаться с детского сада.</w:t>
      </w:r>
    </w:p>
    <w:p w:rsidR="00CB5472" w:rsidRPr="000C679D" w:rsidRDefault="00CB5472" w:rsidP="00DA4303">
      <w:pPr>
        <w:spacing w:line="360" w:lineRule="auto"/>
        <w:ind w:firstLine="567"/>
        <w:jc w:val="both"/>
        <w:rPr>
          <w:color w:val="000000" w:themeColor="text1"/>
        </w:rPr>
      </w:pPr>
    </w:p>
    <w:p w:rsidR="0081391C" w:rsidRPr="000C679D" w:rsidRDefault="0081391C" w:rsidP="0081391C">
      <w:pPr>
        <w:spacing w:line="360" w:lineRule="auto"/>
        <w:jc w:val="both"/>
        <w:rPr>
          <w:b/>
          <w:color w:val="000000" w:themeColor="text1"/>
        </w:rPr>
      </w:pPr>
      <w:r w:rsidRPr="000C679D">
        <w:rPr>
          <w:b/>
          <w:color w:val="000000" w:themeColor="text1"/>
        </w:rPr>
        <w:t>ДОШКОЛЬНОЕ ОБРАЗОВАНИЕ</w:t>
      </w:r>
    </w:p>
    <w:p w:rsidR="0081391C" w:rsidRPr="000C679D" w:rsidRDefault="0081391C" w:rsidP="0081391C">
      <w:pPr>
        <w:spacing w:line="360" w:lineRule="auto"/>
        <w:ind w:firstLine="567"/>
        <w:jc w:val="both"/>
        <w:rPr>
          <w:color w:val="000000" w:themeColor="text1"/>
        </w:rPr>
      </w:pPr>
      <w:r w:rsidRPr="000C679D">
        <w:rPr>
          <w:color w:val="000000" w:themeColor="text1"/>
        </w:rPr>
        <w:t xml:space="preserve">В истекшем году мы уделяли самое серьезное внимание содержательной стороне работы детских садов. </w:t>
      </w:r>
      <w:r w:rsidR="005951F1" w:rsidRPr="000C679D">
        <w:rPr>
          <w:color w:val="000000" w:themeColor="text1"/>
        </w:rPr>
        <w:t>Наиболее актуальная задача на сегодня: обеспечить индивидуальное</w:t>
      </w:r>
      <w:r w:rsidRPr="000C679D">
        <w:rPr>
          <w:color w:val="000000" w:themeColor="text1"/>
        </w:rPr>
        <w:t xml:space="preserve"> развити</w:t>
      </w:r>
      <w:r w:rsidR="005951F1" w:rsidRPr="000C679D">
        <w:rPr>
          <w:color w:val="000000" w:themeColor="text1"/>
        </w:rPr>
        <w:t>е</w:t>
      </w:r>
      <w:r w:rsidRPr="000C679D">
        <w:rPr>
          <w:color w:val="000000" w:themeColor="text1"/>
        </w:rPr>
        <w:t xml:space="preserve"> реб</w:t>
      </w:r>
      <w:r w:rsidR="005951F1" w:rsidRPr="000C679D">
        <w:rPr>
          <w:color w:val="000000" w:themeColor="text1"/>
        </w:rPr>
        <w:t>ё</w:t>
      </w:r>
      <w:r w:rsidRPr="000C679D">
        <w:rPr>
          <w:color w:val="000000" w:themeColor="text1"/>
        </w:rPr>
        <w:t xml:space="preserve">нка. Это касается и одаренных дошкольников, и детей, имеющих ограниченные возможности здоровья. </w:t>
      </w:r>
    </w:p>
    <w:p w:rsidR="0081391C" w:rsidRPr="000C679D" w:rsidRDefault="0081391C" w:rsidP="0081391C">
      <w:pPr>
        <w:spacing w:line="360" w:lineRule="auto"/>
        <w:ind w:firstLine="567"/>
        <w:jc w:val="both"/>
        <w:rPr>
          <w:color w:val="000000" w:themeColor="text1"/>
        </w:rPr>
      </w:pPr>
      <w:r w:rsidRPr="000C679D">
        <w:rPr>
          <w:color w:val="000000" w:themeColor="text1"/>
        </w:rPr>
        <w:t xml:space="preserve">В детских садах </w:t>
      </w:r>
      <w:r w:rsidR="00E257D8" w:rsidRPr="000C679D">
        <w:rPr>
          <w:color w:val="000000" w:themeColor="text1"/>
        </w:rPr>
        <w:t>района</w:t>
      </w:r>
      <w:r w:rsidRPr="000C679D">
        <w:rPr>
          <w:color w:val="000000" w:themeColor="text1"/>
        </w:rPr>
        <w:t xml:space="preserve"> сформирована предметно-пространственная среда для развития интересов и способностей детей, причем не только художественных, музыкальных и спортивных, но и технических и исследовательских. </w:t>
      </w:r>
    </w:p>
    <w:p w:rsidR="008334EC" w:rsidRPr="000C679D" w:rsidRDefault="0081391C" w:rsidP="0081391C">
      <w:pPr>
        <w:spacing w:line="360" w:lineRule="auto"/>
        <w:ind w:firstLine="567"/>
        <w:jc w:val="both"/>
        <w:rPr>
          <w:color w:val="000000" w:themeColor="text1"/>
        </w:rPr>
      </w:pPr>
      <w:r w:rsidRPr="000C679D">
        <w:rPr>
          <w:color w:val="000000" w:themeColor="text1"/>
        </w:rPr>
        <w:t xml:space="preserve">Об этой стороне работы мы уже говорили сегодня. </w:t>
      </w:r>
    </w:p>
    <w:p w:rsidR="0081391C" w:rsidRPr="000C679D" w:rsidRDefault="0081391C" w:rsidP="0081391C">
      <w:pPr>
        <w:spacing w:line="360" w:lineRule="auto"/>
        <w:ind w:firstLine="567"/>
        <w:jc w:val="both"/>
        <w:rPr>
          <w:color w:val="000000" w:themeColor="text1"/>
        </w:rPr>
      </w:pPr>
      <w:r w:rsidRPr="000C679D">
        <w:rPr>
          <w:color w:val="000000" w:themeColor="text1"/>
        </w:rPr>
        <w:t xml:space="preserve">Я хотела бы остановиться на вопросе </w:t>
      </w:r>
      <w:r w:rsidR="008334EC" w:rsidRPr="000C679D">
        <w:rPr>
          <w:color w:val="000000" w:themeColor="text1"/>
        </w:rPr>
        <w:t xml:space="preserve">организации образовательного процесса и коррекционной работы с воспитанниками, имеющими ограниченные возможности здоровья. В настоящее время общение всё больше переходит в виртуальную плоскость. В том числе, к сожалению, между родителями и детьми. В результате значительная доля детей приходит в детские сады с общим недоразвитием речи и узким кругозором. </w:t>
      </w:r>
    </w:p>
    <w:p w:rsidR="008334EC" w:rsidRPr="000C679D" w:rsidRDefault="008334EC" w:rsidP="0081391C">
      <w:pPr>
        <w:spacing w:line="360" w:lineRule="auto"/>
        <w:ind w:firstLine="567"/>
        <w:jc w:val="both"/>
        <w:rPr>
          <w:color w:val="000000" w:themeColor="text1"/>
        </w:rPr>
      </w:pPr>
      <w:r w:rsidRPr="000C679D">
        <w:rPr>
          <w:color w:val="000000" w:themeColor="text1"/>
        </w:rPr>
        <w:t>И если не учитывать этот факт при организации образовательного процесса, если ждать 5-ти лет для того, чтобы начать развитие речи, то формирование исследовательских и инженерных навыков становится делом невозможным. В результате в школу приходят дети с диагнозами, которых можно было бы избежать, если бы соответствующая работа началась в детском саду вовремя!</w:t>
      </w:r>
      <w:r w:rsidR="006C0199" w:rsidRPr="000C679D">
        <w:rPr>
          <w:color w:val="000000" w:themeColor="text1"/>
        </w:rPr>
        <w:t xml:space="preserve"> И велась  каждым воспитателем.</w:t>
      </w:r>
    </w:p>
    <w:p w:rsidR="008334EC" w:rsidRPr="000C679D" w:rsidRDefault="008334EC" w:rsidP="0081391C">
      <w:pPr>
        <w:spacing w:line="360" w:lineRule="auto"/>
        <w:ind w:firstLine="567"/>
        <w:jc w:val="both"/>
        <w:rPr>
          <w:b/>
          <w:color w:val="000000" w:themeColor="text1"/>
        </w:rPr>
      </w:pPr>
      <w:r w:rsidRPr="000C679D">
        <w:rPr>
          <w:b/>
          <w:color w:val="000000" w:themeColor="text1"/>
        </w:rPr>
        <w:t xml:space="preserve">Перед коллективами детских садов стоит важная задача: </w:t>
      </w:r>
      <w:r w:rsidR="006C0199" w:rsidRPr="000C679D">
        <w:rPr>
          <w:b/>
          <w:color w:val="000000" w:themeColor="text1"/>
        </w:rPr>
        <w:t xml:space="preserve">оказание детям </w:t>
      </w:r>
      <w:proofErr w:type="gramStart"/>
      <w:r w:rsidR="006C0199" w:rsidRPr="000C679D">
        <w:rPr>
          <w:b/>
          <w:color w:val="000000" w:themeColor="text1"/>
        </w:rPr>
        <w:t>с</w:t>
      </w:r>
      <w:proofErr w:type="gramEnd"/>
      <w:r w:rsidR="006C0199" w:rsidRPr="000C679D">
        <w:rPr>
          <w:b/>
          <w:color w:val="000000" w:themeColor="text1"/>
        </w:rPr>
        <w:t xml:space="preserve"> </w:t>
      </w:r>
      <w:proofErr w:type="gramStart"/>
      <w:r w:rsidR="006C0199" w:rsidRPr="000C679D">
        <w:rPr>
          <w:b/>
          <w:color w:val="000000" w:themeColor="text1"/>
        </w:rPr>
        <w:t>ограниченным</w:t>
      </w:r>
      <w:proofErr w:type="gramEnd"/>
      <w:r w:rsidR="006C0199" w:rsidRPr="000C679D">
        <w:rPr>
          <w:b/>
          <w:color w:val="000000" w:themeColor="text1"/>
        </w:rPr>
        <w:t xml:space="preserve"> возможностями здоровья и их семьям педагогической поддержки, которая обеспечит своевременную коррекцию и, как результат, снижение численности воспитанников и учащихся, неспособных осваивать программу по очной форме. </w:t>
      </w:r>
      <w:r w:rsidR="00800858" w:rsidRPr="000C679D">
        <w:rPr>
          <w:b/>
          <w:color w:val="000000" w:themeColor="text1"/>
        </w:rPr>
        <w:t xml:space="preserve"> </w:t>
      </w:r>
    </w:p>
    <w:p w:rsidR="0081391C" w:rsidRPr="000C679D" w:rsidRDefault="00E15A0D" w:rsidP="00E15A0D">
      <w:pPr>
        <w:spacing w:line="360" w:lineRule="auto"/>
        <w:ind w:firstLine="567"/>
        <w:jc w:val="both"/>
        <w:rPr>
          <w:color w:val="000000" w:themeColor="text1"/>
        </w:rPr>
      </w:pPr>
      <w:r w:rsidRPr="000C679D">
        <w:rPr>
          <w:color w:val="000000" w:themeColor="text1"/>
        </w:rPr>
        <w:t xml:space="preserve">Благодаря </w:t>
      </w:r>
      <w:r w:rsidR="0051619E" w:rsidRPr="000C679D">
        <w:rPr>
          <w:color w:val="000000" w:themeColor="text1"/>
        </w:rPr>
        <w:t xml:space="preserve">нашей </w:t>
      </w:r>
      <w:r w:rsidRPr="000C679D">
        <w:rPr>
          <w:color w:val="000000" w:themeColor="text1"/>
        </w:rPr>
        <w:t xml:space="preserve">слаженной совместной работе решена проблема очередности в детские сады для детей от 3 до 7 лет, </w:t>
      </w:r>
      <w:r w:rsidR="0051619E" w:rsidRPr="000C679D">
        <w:rPr>
          <w:color w:val="000000" w:themeColor="text1"/>
        </w:rPr>
        <w:t>несколько сокращается</w:t>
      </w:r>
      <w:r w:rsidRPr="000C679D">
        <w:rPr>
          <w:color w:val="000000" w:themeColor="text1"/>
        </w:rPr>
        <w:t xml:space="preserve"> очередь среди детей от 0 до 3-х лет. </w:t>
      </w:r>
      <w:r w:rsidR="0051619E" w:rsidRPr="000C679D">
        <w:rPr>
          <w:color w:val="000000" w:themeColor="text1"/>
        </w:rPr>
        <w:t>В текущем году в двух детских садах Енисейском и Лесном будут оборудованы и открыты 2 группы для малышей от 1,5 до 3 лет.</w:t>
      </w:r>
    </w:p>
    <w:p w:rsidR="00CB5472" w:rsidRPr="000C679D" w:rsidRDefault="00CB5472" w:rsidP="00E15A0D">
      <w:pPr>
        <w:spacing w:line="360" w:lineRule="auto"/>
        <w:ind w:firstLine="567"/>
        <w:jc w:val="both"/>
        <w:rPr>
          <w:color w:val="000000" w:themeColor="text1"/>
        </w:rPr>
      </w:pPr>
    </w:p>
    <w:p w:rsidR="00DC4866" w:rsidRPr="000C679D" w:rsidRDefault="00DC4866" w:rsidP="00DC4866">
      <w:pPr>
        <w:spacing w:line="360" w:lineRule="auto"/>
        <w:jc w:val="both"/>
        <w:rPr>
          <w:b/>
          <w:color w:val="000000" w:themeColor="text1"/>
        </w:rPr>
      </w:pPr>
      <w:r w:rsidRPr="000C679D">
        <w:rPr>
          <w:b/>
          <w:color w:val="000000" w:themeColor="text1"/>
        </w:rPr>
        <w:t>СОЗДАНИЕ СОВРЕМЕННЫХ УСЛОВИЙ ОБУЧЕНИЯ</w:t>
      </w:r>
    </w:p>
    <w:p w:rsidR="00EB6DDE" w:rsidRPr="000C679D" w:rsidRDefault="00EB6DDE" w:rsidP="00EB6DDE">
      <w:pPr>
        <w:spacing w:line="360" w:lineRule="auto"/>
        <w:ind w:firstLine="567"/>
        <w:jc w:val="both"/>
        <w:rPr>
          <w:color w:val="000000" w:themeColor="text1"/>
        </w:rPr>
      </w:pPr>
      <w:r w:rsidRPr="000C679D">
        <w:rPr>
          <w:color w:val="000000" w:themeColor="text1"/>
        </w:rPr>
        <w:t xml:space="preserve">Создание современных условий для обучения </w:t>
      </w:r>
      <w:r w:rsidR="004928B0" w:rsidRPr="000C679D">
        <w:rPr>
          <w:color w:val="000000" w:themeColor="text1"/>
        </w:rPr>
        <w:t xml:space="preserve">и воспитания </w:t>
      </w:r>
      <w:r w:rsidRPr="000C679D">
        <w:rPr>
          <w:color w:val="000000" w:themeColor="text1"/>
        </w:rPr>
        <w:t xml:space="preserve">детей – важнейший приоритет деятельности </w:t>
      </w:r>
      <w:r w:rsidR="002168B7" w:rsidRPr="000C679D">
        <w:rPr>
          <w:color w:val="000000" w:themeColor="text1"/>
        </w:rPr>
        <w:t>в Алтайском крае</w:t>
      </w:r>
      <w:r w:rsidRPr="000C679D">
        <w:rPr>
          <w:color w:val="000000" w:themeColor="text1"/>
        </w:rPr>
        <w:t xml:space="preserve">. </w:t>
      </w:r>
    </w:p>
    <w:p w:rsidR="00EB6DDE" w:rsidRPr="000C679D" w:rsidRDefault="00EB6DDE" w:rsidP="00EB6DDE">
      <w:pPr>
        <w:spacing w:line="360" w:lineRule="auto"/>
        <w:ind w:firstLine="567"/>
        <w:jc w:val="both"/>
        <w:rPr>
          <w:color w:val="000000" w:themeColor="text1"/>
        </w:rPr>
      </w:pPr>
      <w:r w:rsidRPr="000C679D">
        <w:rPr>
          <w:color w:val="000000" w:themeColor="text1"/>
        </w:rPr>
        <w:lastRenderedPageBreak/>
        <w:t>В фильме, который вы сегодня посмотр</w:t>
      </w:r>
      <w:r w:rsidR="002168B7" w:rsidRPr="000C679D">
        <w:rPr>
          <w:color w:val="000000" w:themeColor="text1"/>
        </w:rPr>
        <w:t>ите</w:t>
      </w:r>
      <w:r w:rsidRPr="000C679D">
        <w:rPr>
          <w:color w:val="000000" w:themeColor="text1"/>
        </w:rPr>
        <w:t>, прекрасно показан масштаб этой работы. В программ</w:t>
      </w:r>
      <w:r w:rsidR="004928B0" w:rsidRPr="000C679D">
        <w:rPr>
          <w:color w:val="000000" w:themeColor="text1"/>
        </w:rPr>
        <w:t>у</w:t>
      </w:r>
      <w:r w:rsidRPr="000C679D">
        <w:rPr>
          <w:color w:val="000000" w:themeColor="text1"/>
        </w:rPr>
        <w:t xml:space="preserve"> строительства и капитального ремонта объектов образования </w:t>
      </w:r>
      <w:r w:rsidR="004928B0" w:rsidRPr="000C679D">
        <w:rPr>
          <w:color w:val="000000" w:themeColor="text1"/>
        </w:rPr>
        <w:t>включены</w:t>
      </w:r>
      <w:r w:rsidRPr="000C679D">
        <w:rPr>
          <w:color w:val="000000" w:themeColor="text1"/>
        </w:rPr>
        <w:t xml:space="preserve"> школы нашего </w:t>
      </w:r>
      <w:r w:rsidR="002168B7" w:rsidRPr="000C679D">
        <w:rPr>
          <w:color w:val="000000" w:themeColor="text1"/>
        </w:rPr>
        <w:t>района. Уже в августе 20128г. начался капитальный ремонт Первомайской школы. Осенью этого года будут полностью заменены окна в 3 школах района. Частично в 4 школах.</w:t>
      </w:r>
      <w:r w:rsidRPr="000C679D">
        <w:rPr>
          <w:color w:val="000000" w:themeColor="text1"/>
        </w:rPr>
        <w:t xml:space="preserve"> </w:t>
      </w:r>
    </w:p>
    <w:p w:rsidR="002168B7" w:rsidRPr="000C679D" w:rsidRDefault="00DD2DA5" w:rsidP="00DD2DA5">
      <w:pPr>
        <w:spacing w:after="240" w:line="276" w:lineRule="auto"/>
        <w:jc w:val="both"/>
        <w:rPr>
          <w:color w:val="000000" w:themeColor="text1"/>
        </w:rPr>
      </w:pPr>
      <w:r w:rsidRPr="000C679D">
        <w:rPr>
          <w:color w:val="000000" w:themeColor="text1"/>
        </w:rPr>
        <w:t xml:space="preserve">     </w:t>
      </w:r>
      <w:r w:rsidR="002168B7" w:rsidRPr="000C679D">
        <w:rPr>
          <w:color w:val="000000" w:themeColor="text1"/>
        </w:rPr>
        <w:t xml:space="preserve">При подготовке </w:t>
      </w:r>
      <w:r w:rsidRPr="000C679D">
        <w:rPr>
          <w:color w:val="000000" w:themeColor="text1"/>
        </w:rPr>
        <w:t xml:space="preserve">учреждений образования к новому учебному году произведен частичный ремонт мягкой </w:t>
      </w:r>
      <w:r w:rsidR="002168B7" w:rsidRPr="000C679D">
        <w:rPr>
          <w:color w:val="000000" w:themeColor="text1"/>
        </w:rPr>
        <w:t xml:space="preserve"> кровли  в МКОУ «</w:t>
      </w:r>
      <w:proofErr w:type="spellStart"/>
      <w:r w:rsidR="002168B7" w:rsidRPr="000C679D">
        <w:rPr>
          <w:color w:val="000000" w:themeColor="text1"/>
        </w:rPr>
        <w:t>Усятская</w:t>
      </w:r>
      <w:proofErr w:type="spellEnd"/>
      <w:r w:rsidR="002168B7" w:rsidRPr="000C679D">
        <w:rPr>
          <w:color w:val="000000" w:themeColor="text1"/>
        </w:rPr>
        <w:t xml:space="preserve"> </w:t>
      </w:r>
      <w:proofErr w:type="spellStart"/>
      <w:r w:rsidR="002168B7" w:rsidRPr="000C679D">
        <w:rPr>
          <w:color w:val="000000" w:themeColor="text1"/>
        </w:rPr>
        <w:t>сош</w:t>
      </w:r>
      <w:proofErr w:type="spellEnd"/>
      <w:r w:rsidR="002168B7" w:rsidRPr="000C679D">
        <w:rPr>
          <w:color w:val="000000" w:themeColor="text1"/>
        </w:rPr>
        <w:t>», Заринском филиале МБОУ «</w:t>
      </w:r>
      <w:proofErr w:type="gramStart"/>
      <w:r w:rsidR="002168B7" w:rsidRPr="000C679D">
        <w:rPr>
          <w:color w:val="000000" w:themeColor="text1"/>
        </w:rPr>
        <w:t>Первомайская</w:t>
      </w:r>
      <w:proofErr w:type="gramEnd"/>
      <w:r w:rsidR="002168B7" w:rsidRPr="000C679D">
        <w:rPr>
          <w:color w:val="000000" w:themeColor="text1"/>
        </w:rPr>
        <w:t xml:space="preserve"> </w:t>
      </w:r>
      <w:proofErr w:type="spellStart"/>
      <w:r w:rsidR="002168B7" w:rsidRPr="000C679D">
        <w:rPr>
          <w:color w:val="000000" w:themeColor="text1"/>
        </w:rPr>
        <w:t>сош</w:t>
      </w:r>
      <w:proofErr w:type="spellEnd"/>
      <w:r w:rsidR="002168B7" w:rsidRPr="000C679D">
        <w:rPr>
          <w:color w:val="000000" w:themeColor="text1"/>
        </w:rPr>
        <w:t xml:space="preserve"> №2». </w:t>
      </w:r>
      <w:r w:rsidRPr="000C679D">
        <w:rPr>
          <w:color w:val="000000" w:themeColor="text1"/>
        </w:rPr>
        <w:t>Частичная замена кровли (над спортивным залом) в зимний период 2018г. проведена в МБОУ «</w:t>
      </w:r>
      <w:proofErr w:type="spellStart"/>
      <w:r w:rsidRPr="000C679D">
        <w:rPr>
          <w:color w:val="000000" w:themeColor="text1"/>
        </w:rPr>
        <w:t>Малоенисейская</w:t>
      </w:r>
      <w:proofErr w:type="spellEnd"/>
      <w:r w:rsidRPr="000C679D">
        <w:rPr>
          <w:color w:val="000000" w:themeColor="text1"/>
        </w:rPr>
        <w:t xml:space="preserve"> </w:t>
      </w:r>
      <w:proofErr w:type="spellStart"/>
      <w:r w:rsidRPr="000C679D">
        <w:rPr>
          <w:color w:val="000000" w:themeColor="text1"/>
        </w:rPr>
        <w:t>сош</w:t>
      </w:r>
      <w:proofErr w:type="spellEnd"/>
      <w:r w:rsidRPr="000C679D">
        <w:rPr>
          <w:color w:val="000000" w:themeColor="text1"/>
        </w:rPr>
        <w:t xml:space="preserve">», в августе частично заменили кровлю в </w:t>
      </w:r>
      <w:proofErr w:type="spellStart"/>
      <w:r w:rsidRPr="000C679D">
        <w:rPr>
          <w:color w:val="000000" w:themeColor="text1"/>
        </w:rPr>
        <w:t>Светлоозерском</w:t>
      </w:r>
      <w:proofErr w:type="spellEnd"/>
      <w:r w:rsidRPr="000C679D">
        <w:rPr>
          <w:color w:val="000000" w:themeColor="text1"/>
        </w:rPr>
        <w:t xml:space="preserve"> садике. В</w:t>
      </w:r>
      <w:r w:rsidR="002168B7" w:rsidRPr="000C679D">
        <w:rPr>
          <w:color w:val="000000" w:themeColor="text1"/>
        </w:rPr>
        <w:t xml:space="preserve">ыполнены работы по частичной или полной замене  водопроводных,  канализационных или тепловых сетей. Такие работы проведены в  3 школах: </w:t>
      </w:r>
      <w:proofErr w:type="spellStart"/>
      <w:r w:rsidR="002168B7" w:rsidRPr="000C679D">
        <w:rPr>
          <w:color w:val="000000" w:themeColor="text1"/>
        </w:rPr>
        <w:t>Шебалинской</w:t>
      </w:r>
      <w:proofErr w:type="spellEnd"/>
      <w:r w:rsidR="002168B7" w:rsidRPr="000C679D">
        <w:rPr>
          <w:color w:val="000000" w:themeColor="text1"/>
        </w:rPr>
        <w:t xml:space="preserve">, </w:t>
      </w:r>
      <w:proofErr w:type="spellStart"/>
      <w:r w:rsidR="002168B7" w:rsidRPr="000C679D">
        <w:rPr>
          <w:color w:val="000000" w:themeColor="text1"/>
        </w:rPr>
        <w:t>Старочемровской</w:t>
      </w:r>
      <w:proofErr w:type="spellEnd"/>
      <w:r w:rsidR="002168B7" w:rsidRPr="000C679D">
        <w:rPr>
          <w:color w:val="000000" w:themeColor="text1"/>
        </w:rPr>
        <w:t xml:space="preserve"> и </w:t>
      </w:r>
      <w:proofErr w:type="spellStart"/>
      <w:r w:rsidR="002168B7" w:rsidRPr="000C679D">
        <w:rPr>
          <w:color w:val="000000" w:themeColor="text1"/>
        </w:rPr>
        <w:t>Большеугреневской</w:t>
      </w:r>
      <w:proofErr w:type="spellEnd"/>
      <w:r w:rsidRPr="000C679D">
        <w:rPr>
          <w:color w:val="000000" w:themeColor="text1"/>
        </w:rPr>
        <w:t xml:space="preserve">, а так же </w:t>
      </w:r>
      <w:proofErr w:type="gramStart"/>
      <w:r w:rsidRPr="000C679D">
        <w:rPr>
          <w:color w:val="000000" w:themeColor="text1"/>
        </w:rPr>
        <w:t>садах</w:t>
      </w:r>
      <w:proofErr w:type="gramEnd"/>
      <w:r w:rsidRPr="000C679D">
        <w:rPr>
          <w:color w:val="000000" w:themeColor="text1"/>
        </w:rPr>
        <w:t xml:space="preserve">: </w:t>
      </w:r>
      <w:proofErr w:type="gramStart"/>
      <w:r w:rsidRPr="000C679D">
        <w:rPr>
          <w:color w:val="000000" w:themeColor="text1"/>
        </w:rPr>
        <w:t>Верх-Катунском</w:t>
      </w:r>
      <w:proofErr w:type="gramEnd"/>
      <w:r w:rsidRPr="000C679D">
        <w:rPr>
          <w:color w:val="000000" w:themeColor="text1"/>
        </w:rPr>
        <w:t xml:space="preserve">, </w:t>
      </w:r>
      <w:proofErr w:type="spellStart"/>
      <w:r w:rsidRPr="000C679D">
        <w:rPr>
          <w:color w:val="000000" w:themeColor="text1"/>
        </w:rPr>
        <w:t>Малоенисейском</w:t>
      </w:r>
      <w:proofErr w:type="spellEnd"/>
      <w:r w:rsidRPr="000C679D">
        <w:rPr>
          <w:color w:val="000000" w:themeColor="text1"/>
        </w:rPr>
        <w:t xml:space="preserve">, Заринском, </w:t>
      </w:r>
      <w:proofErr w:type="spellStart"/>
      <w:r w:rsidR="00A22084" w:rsidRPr="000C679D">
        <w:rPr>
          <w:color w:val="000000" w:themeColor="text1"/>
        </w:rPr>
        <w:t>Усятском</w:t>
      </w:r>
      <w:proofErr w:type="spellEnd"/>
      <w:r w:rsidR="00A22084" w:rsidRPr="000C679D">
        <w:rPr>
          <w:color w:val="000000" w:themeColor="text1"/>
        </w:rPr>
        <w:t xml:space="preserve">, </w:t>
      </w:r>
      <w:proofErr w:type="spellStart"/>
      <w:r w:rsidRPr="000C679D">
        <w:rPr>
          <w:color w:val="000000" w:themeColor="text1"/>
        </w:rPr>
        <w:t>Светлоозерском</w:t>
      </w:r>
      <w:proofErr w:type="spellEnd"/>
      <w:r w:rsidR="002168B7" w:rsidRPr="000C679D">
        <w:rPr>
          <w:color w:val="000000" w:themeColor="text1"/>
        </w:rPr>
        <w:t xml:space="preserve">. </w:t>
      </w:r>
    </w:p>
    <w:p w:rsidR="007939B9" w:rsidRPr="000C679D" w:rsidRDefault="007939B9" w:rsidP="007939B9">
      <w:pPr>
        <w:ind w:left="935" w:right="486"/>
        <w:jc w:val="both"/>
        <w:rPr>
          <w:color w:val="000000" w:themeColor="text1"/>
        </w:rPr>
      </w:pPr>
      <w:r w:rsidRPr="000C679D">
        <w:rPr>
          <w:color w:val="000000" w:themeColor="text1"/>
        </w:rPr>
        <w:t>Нельзя не сказать о Главах сельских поселений и руководителях хозяйств,  которые  приняли самое активное участие в подготовке учебных заведений к новому учебному году и  оказали посильную помощь в ремонте. Это Романюк Н.А. (</w:t>
      </w:r>
      <w:proofErr w:type="spellStart"/>
      <w:r w:rsidRPr="000C679D">
        <w:rPr>
          <w:color w:val="000000" w:themeColor="text1"/>
        </w:rPr>
        <w:t>с</w:t>
      </w:r>
      <w:proofErr w:type="gramStart"/>
      <w:r w:rsidRPr="000C679D">
        <w:rPr>
          <w:color w:val="000000" w:themeColor="text1"/>
        </w:rPr>
        <w:t>.М</w:t>
      </w:r>
      <w:proofErr w:type="gramEnd"/>
      <w:r w:rsidRPr="000C679D">
        <w:rPr>
          <w:color w:val="000000" w:themeColor="text1"/>
        </w:rPr>
        <w:t>алоугренёво</w:t>
      </w:r>
      <w:proofErr w:type="spellEnd"/>
      <w:r w:rsidRPr="000C679D">
        <w:rPr>
          <w:color w:val="000000" w:themeColor="text1"/>
        </w:rPr>
        <w:t xml:space="preserve">),  </w:t>
      </w:r>
      <w:proofErr w:type="spellStart"/>
      <w:r w:rsidRPr="000C679D">
        <w:rPr>
          <w:color w:val="000000" w:themeColor="text1"/>
        </w:rPr>
        <w:t>Пенчев</w:t>
      </w:r>
      <w:proofErr w:type="spellEnd"/>
      <w:r w:rsidRPr="000C679D">
        <w:rPr>
          <w:color w:val="000000" w:themeColor="text1"/>
        </w:rPr>
        <w:t xml:space="preserve"> А.С. (с. Верх-</w:t>
      </w:r>
      <w:proofErr w:type="spellStart"/>
      <w:r w:rsidRPr="000C679D">
        <w:rPr>
          <w:color w:val="000000" w:themeColor="text1"/>
        </w:rPr>
        <w:t>Бехтемир</w:t>
      </w:r>
      <w:proofErr w:type="spellEnd"/>
      <w:r w:rsidRPr="000C679D">
        <w:rPr>
          <w:color w:val="000000" w:themeColor="text1"/>
        </w:rPr>
        <w:t>), Ткачев А.Н. (</w:t>
      </w:r>
      <w:proofErr w:type="spellStart"/>
      <w:r w:rsidRPr="000C679D">
        <w:rPr>
          <w:color w:val="000000" w:themeColor="text1"/>
        </w:rPr>
        <w:t>с.Первомайское</w:t>
      </w:r>
      <w:proofErr w:type="spellEnd"/>
      <w:r w:rsidRPr="000C679D">
        <w:rPr>
          <w:color w:val="000000" w:themeColor="text1"/>
        </w:rPr>
        <w:t>), М.Я. Неверов (</w:t>
      </w:r>
      <w:proofErr w:type="spellStart"/>
      <w:r w:rsidRPr="000C679D">
        <w:rPr>
          <w:color w:val="000000" w:themeColor="text1"/>
        </w:rPr>
        <w:t>с.Малоенисейское</w:t>
      </w:r>
      <w:proofErr w:type="spellEnd"/>
      <w:r w:rsidRPr="000C679D">
        <w:rPr>
          <w:color w:val="000000" w:themeColor="text1"/>
        </w:rPr>
        <w:t xml:space="preserve">), С. В. Демиденко (СПК «Колхоз им. Ленина»), И.В. </w:t>
      </w:r>
      <w:proofErr w:type="spellStart"/>
      <w:r w:rsidRPr="000C679D">
        <w:rPr>
          <w:color w:val="000000" w:themeColor="text1"/>
        </w:rPr>
        <w:t>Пляко</w:t>
      </w:r>
      <w:proofErr w:type="spellEnd"/>
      <w:r w:rsidRPr="000C679D">
        <w:rPr>
          <w:color w:val="000000" w:themeColor="text1"/>
        </w:rPr>
        <w:t xml:space="preserve"> (ООО «</w:t>
      </w:r>
      <w:proofErr w:type="spellStart"/>
      <w:r w:rsidRPr="000C679D">
        <w:rPr>
          <w:color w:val="000000" w:themeColor="text1"/>
        </w:rPr>
        <w:t>Курай</w:t>
      </w:r>
      <w:proofErr w:type="spellEnd"/>
      <w:r w:rsidRPr="000C679D">
        <w:rPr>
          <w:color w:val="000000" w:themeColor="text1"/>
        </w:rPr>
        <w:t>- Агро»), И.И. Яшнов (АКГУП «</w:t>
      </w:r>
      <w:proofErr w:type="spellStart"/>
      <w:r w:rsidRPr="000C679D">
        <w:rPr>
          <w:color w:val="000000" w:themeColor="text1"/>
        </w:rPr>
        <w:t>Бийское</w:t>
      </w:r>
      <w:proofErr w:type="spellEnd"/>
      <w:r w:rsidRPr="000C679D">
        <w:rPr>
          <w:color w:val="000000" w:themeColor="text1"/>
        </w:rPr>
        <w:t xml:space="preserve">»), Ю.К. </w:t>
      </w:r>
      <w:proofErr w:type="spellStart"/>
      <w:r w:rsidRPr="000C679D">
        <w:rPr>
          <w:color w:val="000000" w:themeColor="text1"/>
        </w:rPr>
        <w:t>Поволотцкий</w:t>
      </w:r>
      <w:proofErr w:type="spellEnd"/>
      <w:r w:rsidRPr="000C679D">
        <w:rPr>
          <w:color w:val="000000" w:themeColor="text1"/>
        </w:rPr>
        <w:t xml:space="preserve"> (ООО «Агро-Русь»).</w:t>
      </w:r>
    </w:p>
    <w:p w:rsidR="007939B9" w:rsidRPr="000C679D" w:rsidRDefault="007939B9" w:rsidP="007939B9">
      <w:pPr>
        <w:spacing w:after="240" w:line="276" w:lineRule="auto"/>
        <w:jc w:val="both"/>
        <w:rPr>
          <w:color w:val="000000" w:themeColor="text1"/>
        </w:rPr>
      </w:pPr>
      <w:r w:rsidRPr="000C679D">
        <w:rPr>
          <w:color w:val="000000" w:themeColor="text1"/>
        </w:rPr>
        <w:t xml:space="preserve">       Просто огромная помощь в подготовке учреждений оказана родительской общественностью </w:t>
      </w:r>
      <w:proofErr w:type="spellStart"/>
      <w:r w:rsidRPr="000C679D">
        <w:rPr>
          <w:color w:val="000000" w:themeColor="text1"/>
        </w:rPr>
        <w:t>Сростинской</w:t>
      </w:r>
      <w:proofErr w:type="spellEnd"/>
      <w:r w:rsidRPr="000C679D">
        <w:rPr>
          <w:color w:val="000000" w:themeColor="text1"/>
        </w:rPr>
        <w:t xml:space="preserve"> и  Новиковской школ, </w:t>
      </w:r>
      <w:proofErr w:type="gramStart"/>
      <w:r w:rsidRPr="000C679D">
        <w:rPr>
          <w:color w:val="000000" w:themeColor="text1"/>
        </w:rPr>
        <w:t>Верх-Катунского</w:t>
      </w:r>
      <w:proofErr w:type="gramEnd"/>
      <w:r w:rsidRPr="000C679D">
        <w:rPr>
          <w:color w:val="000000" w:themeColor="text1"/>
        </w:rPr>
        <w:t xml:space="preserve">, Енисейского,  </w:t>
      </w:r>
      <w:proofErr w:type="spellStart"/>
      <w:r w:rsidRPr="000C679D">
        <w:rPr>
          <w:color w:val="000000" w:themeColor="text1"/>
        </w:rPr>
        <w:t>Малоугреневского</w:t>
      </w:r>
      <w:proofErr w:type="spellEnd"/>
      <w:r w:rsidRPr="000C679D">
        <w:rPr>
          <w:color w:val="000000" w:themeColor="text1"/>
        </w:rPr>
        <w:t xml:space="preserve">, Лесного и </w:t>
      </w:r>
      <w:proofErr w:type="spellStart"/>
      <w:r w:rsidRPr="000C679D">
        <w:rPr>
          <w:color w:val="000000" w:themeColor="text1"/>
        </w:rPr>
        <w:t>Заринского</w:t>
      </w:r>
      <w:proofErr w:type="spellEnd"/>
      <w:r w:rsidRPr="000C679D">
        <w:rPr>
          <w:color w:val="000000" w:themeColor="text1"/>
        </w:rPr>
        <w:t xml:space="preserve"> детских садов,  школ и садов в селах  Верх-</w:t>
      </w:r>
      <w:proofErr w:type="spellStart"/>
      <w:r w:rsidRPr="000C679D">
        <w:rPr>
          <w:color w:val="000000" w:themeColor="text1"/>
        </w:rPr>
        <w:t>Бехтемир</w:t>
      </w:r>
      <w:proofErr w:type="spellEnd"/>
      <w:r w:rsidRPr="000C679D">
        <w:rPr>
          <w:color w:val="000000" w:themeColor="text1"/>
        </w:rPr>
        <w:t xml:space="preserve">,  Большеугренево,  </w:t>
      </w:r>
      <w:proofErr w:type="spellStart"/>
      <w:r w:rsidRPr="000C679D">
        <w:rPr>
          <w:color w:val="000000" w:themeColor="text1"/>
        </w:rPr>
        <w:t>Малоенисейское</w:t>
      </w:r>
      <w:proofErr w:type="spellEnd"/>
      <w:r w:rsidRPr="000C679D">
        <w:rPr>
          <w:color w:val="000000" w:themeColor="text1"/>
        </w:rPr>
        <w:t>. Конечно же, отдельная благодарность руководителям и коллективам образовательных учреждений района, которые справились с поставленной задачей и завершили ремонт в установленные сроки</w:t>
      </w:r>
    </w:p>
    <w:p w:rsidR="00FB25AD" w:rsidRPr="000C679D" w:rsidRDefault="00FB25AD" w:rsidP="00DD2DA5">
      <w:pPr>
        <w:spacing w:after="240" w:line="360" w:lineRule="auto"/>
        <w:ind w:firstLine="567"/>
        <w:jc w:val="both"/>
        <w:rPr>
          <w:color w:val="000000" w:themeColor="text1"/>
        </w:rPr>
      </w:pPr>
      <w:r w:rsidRPr="000C679D">
        <w:rPr>
          <w:color w:val="000000" w:themeColor="text1"/>
        </w:rPr>
        <w:t xml:space="preserve">В штатном режиме предоставляются государственные услуги в электронном виде в сфере дошкольного и общего образования. </w:t>
      </w:r>
    </w:p>
    <w:p w:rsidR="00571ECD" w:rsidRPr="000C679D" w:rsidRDefault="00362BF8" w:rsidP="00571ECD">
      <w:pPr>
        <w:spacing w:line="360" w:lineRule="auto"/>
        <w:ind w:firstLine="567"/>
        <w:jc w:val="both"/>
        <w:rPr>
          <w:color w:val="000000" w:themeColor="text1"/>
        </w:rPr>
      </w:pPr>
      <w:r w:rsidRPr="000C679D">
        <w:rPr>
          <w:color w:val="000000" w:themeColor="text1"/>
        </w:rPr>
        <w:t xml:space="preserve">Размещение </w:t>
      </w:r>
      <w:r w:rsidR="00571ECD" w:rsidRPr="000C679D">
        <w:rPr>
          <w:color w:val="000000" w:themeColor="text1"/>
        </w:rPr>
        <w:t xml:space="preserve">полной, достоверной, актуальной и исчерпывающей информации на официальном сайте </w:t>
      </w:r>
      <w:r w:rsidRPr="000C679D">
        <w:rPr>
          <w:color w:val="000000" w:themeColor="text1"/>
        </w:rPr>
        <w:t xml:space="preserve">образовательного учреждения </w:t>
      </w:r>
      <w:r w:rsidR="00571ECD" w:rsidRPr="000C679D">
        <w:rPr>
          <w:color w:val="000000" w:themeColor="text1"/>
        </w:rPr>
        <w:t>–</w:t>
      </w:r>
      <w:r w:rsidR="00FB25AD" w:rsidRPr="000C679D">
        <w:rPr>
          <w:color w:val="000000" w:themeColor="text1"/>
        </w:rPr>
        <w:t xml:space="preserve"> важнейшая составляющая этой работы</w:t>
      </w:r>
      <w:r w:rsidR="00571ECD" w:rsidRPr="000C679D">
        <w:rPr>
          <w:color w:val="000000" w:themeColor="text1"/>
        </w:rPr>
        <w:t xml:space="preserve">. </w:t>
      </w:r>
    </w:p>
    <w:p w:rsidR="00DA2570" w:rsidRPr="000C679D" w:rsidRDefault="00DA2570" w:rsidP="00DA2570">
      <w:pPr>
        <w:spacing w:line="360" w:lineRule="auto"/>
        <w:ind w:firstLine="567"/>
        <w:jc w:val="both"/>
        <w:rPr>
          <w:color w:val="000000" w:themeColor="text1"/>
        </w:rPr>
      </w:pPr>
      <w:r w:rsidRPr="000C679D">
        <w:rPr>
          <w:color w:val="000000" w:themeColor="text1"/>
        </w:rPr>
        <w:t xml:space="preserve">Огромные образовательные возможности глобальной сети влекут за собой высочайшую степень ответственности. Для всех стал привычным термин «защита информации». Хорошо известны примеры того, какие политические баталии разыгрываются на тему защиты информации от постороннего вторжения. </w:t>
      </w:r>
    </w:p>
    <w:p w:rsidR="00DA2570" w:rsidRPr="000C679D" w:rsidRDefault="00DA2570" w:rsidP="00DA2570">
      <w:pPr>
        <w:spacing w:line="360" w:lineRule="auto"/>
        <w:ind w:firstLine="567"/>
        <w:jc w:val="both"/>
        <w:rPr>
          <w:color w:val="000000" w:themeColor="text1"/>
        </w:rPr>
      </w:pPr>
      <w:r w:rsidRPr="000C679D">
        <w:rPr>
          <w:color w:val="000000" w:themeColor="text1"/>
        </w:rPr>
        <w:t xml:space="preserve">На современном этапе актуальным стал обратный термин «защита </w:t>
      </w:r>
      <w:r w:rsidRPr="000C679D">
        <w:rPr>
          <w:b/>
          <w:color w:val="000000" w:themeColor="text1"/>
        </w:rPr>
        <w:t>от</w:t>
      </w:r>
      <w:r w:rsidRPr="000C679D">
        <w:rPr>
          <w:color w:val="000000" w:themeColor="text1"/>
        </w:rPr>
        <w:t xml:space="preserve"> информации», а именно – защита детей от информации, приносящей вред их здоровью и развитию. </w:t>
      </w:r>
    </w:p>
    <w:p w:rsidR="00DA2570" w:rsidRPr="000C679D" w:rsidRDefault="009B3F36" w:rsidP="00DA2570">
      <w:pPr>
        <w:spacing w:line="360" w:lineRule="auto"/>
        <w:ind w:firstLine="567"/>
        <w:jc w:val="both"/>
        <w:rPr>
          <w:color w:val="000000" w:themeColor="text1"/>
        </w:rPr>
      </w:pPr>
      <w:r w:rsidRPr="000C679D">
        <w:rPr>
          <w:color w:val="000000" w:themeColor="text1"/>
        </w:rPr>
        <w:t>Основные направления этой работы</w:t>
      </w:r>
      <w:r w:rsidR="00DA2570" w:rsidRPr="000C679D">
        <w:rPr>
          <w:color w:val="000000" w:themeColor="text1"/>
        </w:rPr>
        <w:t>:</w:t>
      </w:r>
    </w:p>
    <w:p w:rsidR="00CB5472" w:rsidRPr="000C679D" w:rsidRDefault="00CB5472" w:rsidP="00CB5472">
      <w:pPr>
        <w:jc w:val="both"/>
        <w:rPr>
          <w:color w:val="000000" w:themeColor="text1"/>
        </w:rPr>
      </w:pPr>
      <w:r w:rsidRPr="000C679D">
        <w:rPr>
          <w:color w:val="000000" w:themeColor="text1"/>
        </w:rPr>
        <w:t>- организация контентной фильтрации запрещенной для распространения информации;</w:t>
      </w:r>
    </w:p>
    <w:p w:rsidR="00CB5472" w:rsidRPr="000C679D" w:rsidRDefault="00CB5472" w:rsidP="00CB5472">
      <w:pPr>
        <w:jc w:val="both"/>
        <w:rPr>
          <w:color w:val="000000" w:themeColor="text1"/>
        </w:rPr>
      </w:pPr>
      <w:r w:rsidRPr="000C679D">
        <w:rPr>
          <w:color w:val="000000" w:themeColor="text1"/>
        </w:rPr>
        <w:t>- создание системы информирования детей, родителей, педагогов о негативных последствиях и формирование навыков безопасного поведения в сети Интернет.</w:t>
      </w:r>
    </w:p>
    <w:p w:rsidR="00DA2570" w:rsidRPr="000C679D" w:rsidRDefault="00DA2570" w:rsidP="00DA2570">
      <w:pPr>
        <w:spacing w:line="360" w:lineRule="auto"/>
        <w:ind w:firstLine="567"/>
        <w:jc w:val="both"/>
        <w:rPr>
          <w:color w:val="000000" w:themeColor="text1"/>
        </w:rPr>
      </w:pPr>
      <w:r w:rsidRPr="000C679D">
        <w:rPr>
          <w:color w:val="000000" w:themeColor="text1"/>
        </w:rPr>
        <w:t xml:space="preserve">В каждом учреждении </w:t>
      </w:r>
      <w:r w:rsidR="00A22084" w:rsidRPr="000C679D">
        <w:rPr>
          <w:color w:val="000000" w:themeColor="text1"/>
        </w:rPr>
        <w:t>есть ответственные,</w:t>
      </w:r>
      <w:r w:rsidRPr="000C679D">
        <w:rPr>
          <w:color w:val="000000" w:themeColor="text1"/>
        </w:rPr>
        <w:t xml:space="preserve"> которые осуществляют мониторинг сети «Интернет», в том числе социальных сетей</w:t>
      </w:r>
      <w:r w:rsidR="0059344A" w:rsidRPr="000C679D">
        <w:rPr>
          <w:color w:val="000000" w:themeColor="text1"/>
        </w:rPr>
        <w:t xml:space="preserve">. </w:t>
      </w:r>
      <w:r w:rsidRPr="000C679D">
        <w:rPr>
          <w:color w:val="000000" w:themeColor="text1"/>
        </w:rPr>
        <w:t xml:space="preserve"> </w:t>
      </w:r>
      <w:r w:rsidR="0059344A" w:rsidRPr="000C679D">
        <w:rPr>
          <w:color w:val="000000" w:themeColor="text1"/>
        </w:rPr>
        <w:t>Это очень важная социальная задача, коллеги!</w:t>
      </w:r>
    </w:p>
    <w:p w:rsidR="00DA2570" w:rsidRPr="000C679D" w:rsidRDefault="00A22084" w:rsidP="00DA2570">
      <w:pPr>
        <w:spacing w:line="360" w:lineRule="auto"/>
        <w:ind w:firstLine="567"/>
        <w:jc w:val="both"/>
        <w:rPr>
          <w:color w:val="000000" w:themeColor="text1"/>
        </w:rPr>
      </w:pPr>
      <w:r w:rsidRPr="000C679D">
        <w:rPr>
          <w:color w:val="000000" w:themeColor="text1"/>
        </w:rPr>
        <w:lastRenderedPageBreak/>
        <w:t>Отлажена  система взаимодействия с муниципальной комиссией</w:t>
      </w:r>
      <w:r w:rsidR="00DA2570" w:rsidRPr="000C679D">
        <w:rPr>
          <w:color w:val="000000" w:themeColor="text1"/>
        </w:rPr>
        <w:t xml:space="preserve"> по делам несовершеннолетних. Мы вместе ведём очень серьезную работу по профилактике вовлечения несовершеннолетних в </w:t>
      </w:r>
      <w:proofErr w:type="gramStart"/>
      <w:r w:rsidR="00DA2570" w:rsidRPr="000C679D">
        <w:rPr>
          <w:color w:val="000000" w:themeColor="text1"/>
        </w:rPr>
        <w:t>Интернет-сообщества</w:t>
      </w:r>
      <w:proofErr w:type="gramEnd"/>
      <w:r w:rsidR="00DA2570" w:rsidRPr="000C679D">
        <w:rPr>
          <w:color w:val="000000" w:themeColor="text1"/>
        </w:rPr>
        <w:t>, пропагандирующие криминальные субкультуры, сбыт запрещенных средств, пропаганду экстремизма и иные деструктивные действия, которые по случайности могут коренным образом изменить жизнь</w:t>
      </w:r>
      <w:r w:rsidR="00760C85" w:rsidRPr="000C679D">
        <w:rPr>
          <w:color w:val="000000" w:themeColor="text1"/>
        </w:rPr>
        <w:t xml:space="preserve"> подростка в негативную сторону</w:t>
      </w:r>
      <w:r w:rsidR="00DA2570" w:rsidRPr="000C679D">
        <w:rPr>
          <w:color w:val="000000" w:themeColor="text1"/>
        </w:rPr>
        <w:t xml:space="preserve">. </w:t>
      </w:r>
    </w:p>
    <w:p w:rsidR="00DA2570" w:rsidRPr="000C679D" w:rsidRDefault="00760C85" w:rsidP="00DA2570">
      <w:pPr>
        <w:spacing w:line="360" w:lineRule="auto"/>
        <w:ind w:firstLine="567"/>
        <w:jc w:val="both"/>
        <w:rPr>
          <w:color w:val="000000" w:themeColor="text1"/>
        </w:rPr>
      </w:pPr>
      <w:r w:rsidRPr="000C679D">
        <w:rPr>
          <w:color w:val="000000" w:themeColor="text1"/>
        </w:rPr>
        <w:t>И в вопросах воспитания, и в вопросах повышения качества образования</w:t>
      </w:r>
      <w:r w:rsidR="00DA2570" w:rsidRPr="000C679D">
        <w:rPr>
          <w:color w:val="000000" w:themeColor="text1"/>
        </w:rPr>
        <w:t xml:space="preserve"> нашими единомышленниками выступают родители. </w:t>
      </w:r>
    </w:p>
    <w:p w:rsidR="002168B7" w:rsidRPr="000C679D" w:rsidRDefault="00CF037F" w:rsidP="00CF037F">
      <w:pPr>
        <w:spacing w:line="276" w:lineRule="auto"/>
        <w:jc w:val="both"/>
        <w:rPr>
          <w:color w:val="000000" w:themeColor="text1"/>
        </w:rPr>
      </w:pPr>
      <w:r w:rsidRPr="000C679D">
        <w:rPr>
          <w:color w:val="000000" w:themeColor="text1"/>
        </w:rPr>
        <w:t xml:space="preserve">        </w:t>
      </w:r>
      <w:r w:rsidR="002C4094" w:rsidRPr="000C679D">
        <w:rPr>
          <w:color w:val="000000" w:themeColor="text1"/>
        </w:rPr>
        <w:t xml:space="preserve">Не первый год в районе проходит оптимизация образовательной сети. Есть определенные результаты. Сегодня хотелось бы назвать положительные примеры объединения, где коллективы понимают свои задачи и грамотно определяют направления своей работы: Новиковская (Большеугренево), Первомайская (Восточная, Яснополянская), Первомайская №2 (Заря, </w:t>
      </w:r>
      <w:proofErr w:type="spellStart"/>
      <w:r w:rsidR="002C4094" w:rsidRPr="000C679D">
        <w:rPr>
          <w:color w:val="000000" w:themeColor="text1"/>
        </w:rPr>
        <w:t>Старочемровская</w:t>
      </w:r>
      <w:proofErr w:type="spellEnd"/>
      <w:r w:rsidR="002C4094" w:rsidRPr="000C679D">
        <w:rPr>
          <w:color w:val="000000" w:themeColor="text1"/>
        </w:rPr>
        <w:t>)</w:t>
      </w:r>
      <w:proofErr w:type="gramStart"/>
      <w:r w:rsidR="004E0BD0" w:rsidRPr="000C679D">
        <w:rPr>
          <w:color w:val="000000" w:themeColor="text1"/>
        </w:rPr>
        <w:t xml:space="preserve"> </w:t>
      </w:r>
      <w:r w:rsidR="002C4094" w:rsidRPr="000C679D">
        <w:rPr>
          <w:color w:val="000000" w:themeColor="text1"/>
        </w:rPr>
        <w:t>,</w:t>
      </w:r>
      <w:proofErr w:type="gramEnd"/>
      <w:r w:rsidR="002C4094" w:rsidRPr="000C679D">
        <w:rPr>
          <w:color w:val="000000" w:themeColor="text1"/>
        </w:rPr>
        <w:t xml:space="preserve"> </w:t>
      </w:r>
      <w:proofErr w:type="spellStart"/>
      <w:r w:rsidR="002C4094" w:rsidRPr="000C679D">
        <w:rPr>
          <w:color w:val="000000" w:themeColor="text1"/>
        </w:rPr>
        <w:t>Шебалинская</w:t>
      </w:r>
      <w:proofErr w:type="spellEnd"/>
      <w:r w:rsidR="002C4094" w:rsidRPr="000C679D">
        <w:rPr>
          <w:color w:val="000000" w:themeColor="text1"/>
        </w:rPr>
        <w:t xml:space="preserve"> (Верх-</w:t>
      </w:r>
      <w:proofErr w:type="spellStart"/>
      <w:r w:rsidR="002C4094" w:rsidRPr="000C679D">
        <w:rPr>
          <w:color w:val="000000" w:themeColor="text1"/>
        </w:rPr>
        <w:t>Бехтемир</w:t>
      </w:r>
      <w:proofErr w:type="spellEnd"/>
      <w:r w:rsidR="002C4094" w:rsidRPr="000C679D">
        <w:rPr>
          <w:color w:val="000000" w:themeColor="text1"/>
        </w:rPr>
        <w:t>)</w:t>
      </w:r>
      <w:r w:rsidR="002174F7" w:rsidRPr="000C679D">
        <w:rPr>
          <w:color w:val="000000" w:themeColor="text1"/>
        </w:rPr>
        <w:t>,</w:t>
      </w:r>
      <w:r w:rsidRPr="000C679D">
        <w:rPr>
          <w:color w:val="000000" w:themeColor="text1"/>
        </w:rPr>
        <w:t xml:space="preserve"> </w:t>
      </w:r>
      <w:r w:rsidR="002174F7" w:rsidRPr="000C679D">
        <w:rPr>
          <w:color w:val="000000" w:themeColor="text1"/>
        </w:rPr>
        <w:t xml:space="preserve"> Стан-</w:t>
      </w:r>
      <w:proofErr w:type="spellStart"/>
      <w:r w:rsidR="002174F7" w:rsidRPr="000C679D">
        <w:rPr>
          <w:color w:val="000000" w:themeColor="text1"/>
        </w:rPr>
        <w:t>бехтемирская</w:t>
      </w:r>
      <w:proofErr w:type="spellEnd"/>
      <w:r w:rsidR="002174F7" w:rsidRPr="000C679D">
        <w:rPr>
          <w:color w:val="000000" w:themeColor="text1"/>
        </w:rPr>
        <w:t xml:space="preserve"> (детский сад). В </w:t>
      </w:r>
      <w:r w:rsidR="002168B7" w:rsidRPr="000C679D">
        <w:rPr>
          <w:color w:val="000000" w:themeColor="text1"/>
        </w:rPr>
        <w:t xml:space="preserve"> 2018 году  в отношении 5 детских садов проводится процедура реорганизации, 4 из них ста</w:t>
      </w:r>
      <w:r w:rsidR="002174F7" w:rsidRPr="000C679D">
        <w:rPr>
          <w:color w:val="000000" w:themeColor="text1"/>
        </w:rPr>
        <w:t>новятся</w:t>
      </w:r>
      <w:r w:rsidR="002168B7" w:rsidRPr="000C679D">
        <w:rPr>
          <w:color w:val="000000" w:themeColor="text1"/>
        </w:rPr>
        <w:t xml:space="preserve"> подразделениями школ, 1 детский сад  становится филиалом более крупного детского сада. МБУ ДОЛ «Лесной городок»  станет филиалом  Центра внешкольной работы. </w:t>
      </w:r>
      <w:r w:rsidR="002174F7" w:rsidRPr="000C679D">
        <w:rPr>
          <w:color w:val="000000" w:themeColor="text1"/>
        </w:rPr>
        <w:t>Думаю, что эти мероприятия дадут только положительные результаты. В первую очередь это должны понимать руководители ОУ и коллективы.</w:t>
      </w:r>
    </w:p>
    <w:p w:rsidR="00CB5472" w:rsidRPr="000C679D" w:rsidRDefault="00CB5472" w:rsidP="00DA2570">
      <w:pPr>
        <w:spacing w:line="360" w:lineRule="auto"/>
        <w:ind w:firstLine="567"/>
        <w:jc w:val="both"/>
        <w:rPr>
          <w:color w:val="000000" w:themeColor="text1"/>
        </w:rPr>
      </w:pPr>
    </w:p>
    <w:p w:rsidR="00B80B7E" w:rsidRPr="000C679D" w:rsidRDefault="00B80B7E" w:rsidP="00B80B7E">
      <w:pPr>
        <w:spacing w:line="360" w:lineRule="auto"/>
        <w:jc w:val="both"/>
        <w:rPr>
          <w:b/>
          <w:color w:val="000000" w:themeColor="text1"/>
        </w:rPr>
      </w:pPr>
      <w:r w:rsidRPr="000C679D">
        <w:rPr>
          <w:b/>
          <w:color w:val="000000" w:themeColor="text1"/>
        </w:rPr>
        <w:t>РАЗВИТИЕ СИСТЕМЫ ВОСПИТАНИЯ</w:t>
      </w:r>
    </w:p>
    <w:p w:rsidR="009B3F36" w:rsidRPr="000C679D" w:rsidRDefault="009B3F36" w:rsidP="00DA2570">
      <w:pPr>
        <w:spacing w:line="360" w:lineRule="auto"/>
        <w:ind w:firstLine="567"/>
        <w:jc w:val="both"/>
        <w:rPr>
          <w:color w:val="000000" w:themeColor="text1"/>
        </w:rPr>
      </w:pPr>
      <w:r w:rsidRPr="000C679D">
        <w:rPr>
          <w:color w:val="000000" w:themeColor="text1"/>
        </w:rPr>
        <w:t>Уважаемые участники конференции!</w:t>
      </w:r>
      <w:r w:rsidR="00FE1225" w:rsidRPr="000C679D">
        <w:rPr>
          <w:color w:val="000000" w:themeColor="text1"/>
        </w:rPr>
        <w:t xml:space="preserve"> Вопрос воспитания детей в настоящее время является ключевым </w:t>
      </w:r>
      <w:r w:rsidR="003C6CB8" w:rsidRPr="000C679D">
        <w:rPr>
          <w:color w:val="000000" w:themeColor="text1"/>
        </w:rPr>
        <w:t>в</w:t>
      </w:r>
      <w:r w:rsidR="00FE1225" w:rsidRPr="000C679D">
        <w:rPr>
          <w:color w:val="000000" w:themeColor="text1"/>
        </w:rPr>
        <w:t xml:space="preserve"> глобальн</w:t>
      </w:r>
      <w:r w:rsidR="003C6CB8" w:rsidRPr="000C679D">
        <w:rPr>
          <w:color w:val="000000" w:themeColor="text1"/>
        </w:rPr>
        <w:t>ой</w:t>
      </w:r>
      <w:r w:rsidR="00FE1225" w:rsidRPr="000C679D">
        <w:rPr>
          <w:color w:val="000000" w:themeColor="text1"/>
        </w:rPr>
        <w:t xml:space="preserve"> </w:t>
      </w:r>
      <w:r w:rsidR="003C6CB8" w:rsidRPr="000C679D">
        <w:rPr>
          <w:color w:val="000000" w:themeColor="text1"/>
        </w:rPr>
        <w:t>повестке дня</w:t>
      </w:r>
      <w:r w:rsidR="00FE1225" w:rsidRPr="000C679D">
        <w:rPr>
          <w:color w:val="000000" w:themeColor="text1"/>
        </w:rPr>
        <w:t xml:space="preserve">. </w:t>
      </w:r>
      <w:r w:rsidR="003C6CB8" w:rsidRPr="000C679D">
        <w:rPr>
          <w:color w:val="000000" w:themeColor="text1"/>
        </w:rPr>
        <w:t>Для того</w:t>
      </w:r>
      <w:proofErr w:type="gramStart"/>
      <w:r w:rsidR="003C6CB8" w:rsidRPr="000C679D">
        <w:rPr>
          <w:color w:val="000000" w:themeColor="text1"/>
        </w:rPr>
        <w:t>,</w:t>
      </w:r>
      <w:proofErr w:type="gramEnd"/>
      <w:r w:rsidR="003C6CB8" w:rsidRPr="000C679D">
        <w:rPr>
          <w:color w:val="000000" w:themeColor="text1"/>
        </w:rPr>
        <w:t xml:space="preserve"> чтобы противостоять внешним вызовам, молодому человеку необходимо иметь закалённый характер, устойчивые моральные принципы, позитивный человеческий настрой.</w:t>
      </w:r>
      <w:r w:rsidR="00E05F6B" w:rsidRPr="000C679D">
        <w:rPr>
          <w:color w:val="000000" w:themeColor="text1"/>
        </w:rPr>
        <w:t xml:space="preserve"> </w:t>
      </w:r>
      <w:r w:rsidR="004839CB" w:rsidRPr="000C679D">
        <w:rPr>
          <w:color w:val="000000" w:themeColor="text1"/>
        </w:rPr>
        <w:t>Сегодня у нас есть всеобщая национальная идея – воспитать гражданина России.</w:t>
      </w:r>
    </w:p>
    <w:p w:rsidR="003C6CB8" w:rsidRPr="000C679D" w:rsidRDefault="003C6CB8" w:rsidP="00DA2570">
      <w:pPr>
        <w:spacing w:line="360" w:lineRule="auto"/>
        <w:ind w:firstLine="567"/>
        <w:jc w:val="both"/>
        <w:rPr>
          <w:color w:val="000000" w:themeColor="text1"/>
        </w:rPr>
      </w:pPr>
      <w:r w:rsidRPr="000C679D">
        <w:rPr>
          <w:color w:val="000000" w:themeColor="text1"/>
        </w:rPr>
        <w:t>В этом заключается основная цель Стратегии воспитания подрастающего поколения, которая реализуется сегодня в каждой школе, в каждом детском коллективе.</w:t>
      </w:r>
    </w:p>
    <w:p w:rsidR="00182F04" w:rsidRPr="000C679D" w:rsidRDefault="003C6CB8" w:rsidP="00DA2570">
      <w:pPr>
        <w:spacing w:line="360" w:lineRule="auto"/>
        <w:ind w:firstLine="567"/>
        <w:jc w:val="both"/>
        <w:rPr>
          <w:color w:val="000000" w:themeColor="text1"/>
        </w:rPr>
      </w:pPr>
      <w:r w:rsidRPr="000C679D">
        <w:rPr>
          <w:color w:val="000000" w:themeColor="text1"/>
        </w:rPr>
        <w:t xml:space="preserve">Главным направлением является вовлечение школьников в общественно-полезную деятельность. </w:t>
      </w:r>
      <w:r w:rsidR="00182F04" w:rsidRPr="000C679D">
        <w:rPr>
          <w:color w:val="000000" w:themeColor="text1"/>
        </w:rPr>
        <w:t>Сегодня много говорится о ценности трудового воспитания. Невозможно в рамках доклада перечислить все те добровольческие акции по благоустройству, которые пров</w:t>
      </w:r>
      <w:r w:rsidR="00B15A15" w:rsidRPr="000C679D">
        <w:rPr>
          <w:color w:val="000000" w:themeColor="text1"/>
        </w:rPr>
        <w:t>одят</w:t>
      </w:r>
      <w:r w:rsidR="00182F04" w:rsidRPr="000C679D">
        <w:rPr>
          <w:color w:val="000000" w:themeColor="text1"/>
        </w:rPr>
        <w:t xml:space="preserve"> школьники вместе с педагогами и родителями. Значительно изменился внешний облик школ, и в этом также заключается глубокий воспитательный потенциал. </w:t>
      </w:r>
    </w:p>
    <w:p w:rsidR="00065190" w:rsidRPr="000C679D" w:rsidRDefault="00065190" w:rsidP="00760597">
      <w:pPr>
        <w:spacing w:line="360" w:lineRule="auto"/>
        <w:ind w:firstLine="567"/>
        <w:jc w:val="both"/>
        <w:rPr>
          <w:color w:val="000000" w:themeColor="text1"/>
        </w:rPr>
      </w:pPr>
      <w:r w:rsidRPr="000C679D">
        <w:rPr>
          <w:color w:val="000000" w:themeColor="text1"/>
        </w:rPr>
        <w:t xml:space="preserve">В год добровольчества и волонтера наши отряды готовятся к 3 районному слету волонтеров, и я надеюсь, что мы увидим и услышим о больших добрых делах, которые ребята </w:t>
      </w:r>
      <w:r w:rsidR="004839CB" w:rsidRPr="000C679D">
        <w:rPr>
          <w:color w:val="000000" w:themeColor="text1"/>
        </w:rPr>
        <w:t>сделали</w:t>
      </w:r>
      <w:r w:rsidRPr="000C679D">
        <w:rPr>
          <w:color w:val="000000" w:themeColor="text1"/>
        </w:rPr>
        <w:t xml:space="preserve"> за учебный год.</w:t>
      </w:r>
    </w:p>
    <w:p w:rsidR="00DA2570" w:rsidRPr="000C679D" w:rsidRDefault="009B124A" w:rsidP="00760597">
      <w:pPr>
        <w:spacing w:line="360" w:lineRule="auto"/>
        <w:ind w:firstLine="567"/>
        <w:jc w:val="both"/>
        <w:rPr>
          <w:color w:val="000000" w:themeColor="text1"/>
        </w:rPr>
      </w:pPr>
      <w:r w:rsidRPr="000C679D">
        <w:rPr>
          <w:color w:val="000000" w:themeColor="text1"/>
        </w:rPr>
        <w:t>Возрождены традиции ГТО.</w:t>
      </w:r>
      <w:r w:rsidR="003C6CB8" w:rsidRPr="000C679D">
        <w:rPr>
          <w:color w:val="000000" w:themeColor="text1"/>
        </w:rPr>
        <w:t xml:space="preserve"> </w:t>
      </w:r>
      <w:r w:rsidR="00065190" w:rsidRPr="000C679D">
        <w:rPr>
          <w:color w:val="000000" w:themeColor="text1"/>
        </w:rPr>
        <w:t xml:space="preserve">Ежегодно проводятся зимние и летние его фестивали. </w:t>
      </w:r>
      <w:r w:rsidR="007200BD" w:rsidRPr="000C679D">
        <w:rPr>
          <w:color w:val="000000" w:themeColor="text1"/>
        </w:rPr>
        <w:t>В</w:t>
      </w:r>
      <w:r w:rsidRPr="000C679D">
        <w:rPr>
          <w:color w:val="000000" w:themeColor="text1"/>
        </w:rPr>
        <w:t>ыпускник</w:t>
      </w:r>
      <w:r w:rsidR="007200BD" w:rsidRPr="000C679D">
        <w:rPr>
          <w:color w:val="000000" w:themeColor="text1"/>
        </w:rPr>
        <w:t>и</w:t>
      </w:r>
      <w:r w:rsidRPr="000C679D">
        <w:rPr>
          <w:color w:val="000000" w:themeColor="text1"/>
        </w:rPr>
        <w:t xml:space="preserve"> 11-х классов</w:t>
      </w:r>
      <w:r w:rsidR="007200BD" w:rsidRPr="000C679D">
        <w:rPr>
          <w:color w:val="000000" w:themeColor="text1"/>
        </w:rPr>
        <w:t>, выполнив нормативы на «золотой значок»,</w:t>
      </w:r>
      <w:r w:rsidRPr="000C679D">
        <w:rPr>
          <w:color w:val="000000" w:themeColor="text1"/>
        </w:rPr>
        <w:t xml:space="preserve"> </w:t>
      </w:r>
      <w:r w:rsidR="007200BD" w:rsidRPr="000C679D">
        <w:rPr>
          <w:color w:val="000000" w:themeColor="text1"/>
        </w:rPr>
        <w:t>в этом году воспользовались</w:t>
      </w:r>
      <w:r w:rsidRPr="000C679D">
        <w:rPr>
          <w:color w:val="000000" w:themeColor="text1"/>
        </w:rPr>
        <w:t xml:space="preserve"> дополнительными баллами при поступлении</w:t>
      </w:r>
      <w:r w:rsidR="003C6CB8" w:rsidRPr="000C679D">
        <w:rPr>
          <w:color w:val="000000" w:themeColor="text1"/>
        </w:rPr>
        <w:t xml:space="preserve"> в вузы</w:t>
      </w:r>
      <w:r w:rsidR="00CB5472" w:rsidRPr="000C679D">
        <w:rPr>
          <w:color w:val="000000" w:themeColor="text1"/>
        </w:rPr>
        <w:t xml:space="preserve">. </w:t>
      </w:r>
    </w:p>
    <w:p w:rsidR="00E8054C" w:rsidRPr="000C679D" w:rsidRDefault="00B15A15" w:rsidP="00E8054C">
      <w:pPr>
        <w:spacing w:line="360" w:lineRule="auto"/>
        <w:ind w:firstLine="567"/>
        <w:jc w:val="both"/>
        <w:rPr>
          <w:color w:val="000000" w:themeColor="text1"/>
        </w:rPr>
      </w:pPr>
      <w:r w:rsidRPr="000C679D">
        <w:rPr>
          <w:color w:val="000000" w:themeColor="text1"/>
        </w:rPr>
        <w:t>В 2</w:t>
      </w:r>
      <w:r w:rsidR="0059344A" w:rsidRPr="000C679D">
        <w:rPr>
          <w:color w:val="000000" w:themeColor="text1"/>
        </w:rPr>
        <w:t xml:space="preserve">-х школах </w:t>
      </w:r>
      <w:r w:rsidRPr="000C679D">
        <w:rPr>
          <w:color w:val="000000" w:themeColor="text1"/>
        </w:rPr>
        <w:t>района</w:t>
      </w:r>
      <w:r w:rsidR="004532D1" w:rsidRPr="000C679D">
        <w:rPr>
          <w:color w:val="000000" w:themeColor="text1"/>
        </w:rPr>
        <w:t xml:space="preserve"> действу</w:t>
      </w:r>
      <w:r w:rsidR="0059344A" w:rsidRPr="000C679D">
        <w:rPr>
          <w:color w:val="000000" w:themeColor="text1"/>
        </w:rPr>
        <w:t>ю</w:t>
      </w:r>
      <w:r w:rsidR="004532D1" w:rsidRPr="000C679D">
        <w:rPr>
          <w:color w:val="000000" w:themeColor="text1"/>
        </w:rPr>
        <w:t>т пилотн</w:t>
      </w:r>
      <w:r w:rsidR="0059344A" w:rsidRPr="000C679D">
        <w:rPr>
          <w:color w:val="000000" w:themeColor="text1"/>
        </w:rPr>
        <w:t>ые</w:t>
      </w:r>
      <w:r w:rsidR="004532D1" w:rsidRPr="000C679D">
        <w:rPr>
          <w:color w:val="000000" w:themeColor="text1"/>
        </w:rPr>
        <w:t xml:space="preserve"> площадк</w:t>
      </w:r>
      <w:r w:rsidR="0059344A" w:rsidRPr="000C679D">
        <w:rPr>
          <w:color w:val="000000" w:themeColor="text1"/>
        </w:rPr>
        <w:t>и</w:t>
      </w:r>
      <w:r w:rsidR="004532D1" w:rsidRPr="000C679D">
        <w:rPr>
          <w:color w:val="000000" w:themeColor="text1"/>
        </w:rPr>
        <w:t xml:space="preserve"> </w:t>
      </w:r>
      <w:r w:rsidR="0059344A" w:rsidRPr="000C679D">
        <w:rPr>
          <w:color w:val="000000" w:themeColor="text1"/>
        </w:rPr>
        <w:t>Российского движения школьников</w:t>
      </w:r>
      <w:r w:rsidR="003D47B9" w:rsidRPr="000C679D">
        <w:rPr>
          <w:color w:val="000000" w:themeColor="text1"/>
        </w:rPr>
        <w:t xml:space="preserve"> и </w:t>
      </w:r>
      <w:proofErr w:type="spellStart"/>
      <w:r w:rsidR="003D47B9" w:rsidRPr="000C679D">
        <w:rPr>
          <w:color w:val="000000" w:themeColor="text1"/>
        </w:rPr>
        <w:t>Юнармии</w:t>
      </w:r>
      <w:proofErr w:type="spellEnd"/>
      <w:r w:rsidR="004532D1" w:rsidRPr="000C679D">
        <w:rPr>
          <w:color w:val="000000" w:themeColor="text1"/>
        </w:rPr>
        <w:t xml:space="preserve">. </w:t>
      </w:r>
      <w:r w:rsidRPr="000C679D">
        <w:rPr>
          <w:color w:val="000000" w:themeColor="text1"/>
        </w:rPr>
        <w:t xml:space="preserve"> </w:t>
      </w:r>
      <w:r w:rsidR="004839CB" w:rsidRPr="000C679D">
        <w:rPr>
          <w:color w:val="000000" w:themeColor="text1"/>
        </w:rPr>
        <w:t xml:space="preserve">Накануне </w:t>
      </w:r>
      <w:r w:rsidRPr="000C679D">
        <w:rPr>
          <w:color w:val="000000" w:themeColor="text1"/>
        </w:rPr>
        <w:t>нового учебного года еще 2 школы (</w:t>
      </w:r>
      <w:proofErr w:type="spellStart"/>
      <w:r w:rsidRPr="000C679D">
        <w:rPr>
          <w:color w:val="000000" w:themeColor="text1"/>
        </w:rPr>
        <w:t>Малоенисейская</w:t>
      </w:r>
      <w:proofErr w:type="spellEnd"/>
      <w:r w:rsidRPr="000C679D">
        <w:rPr>
          <w:color w:val="000000" w:themeColor="text1"/>
        </w:rPr>
        <w:t xml:space="preserve"> и </w:t>
      </w:r>
      <w:proofErr w:type="gramStart"/>
      <w:r w:rsidRPr="000C679D">
        <w:rPr>
          <w:color w:val="000000" w:themeColor="text1"/>
        </w:rPr>
        <w:t>Первомайская</w:t>
      </w:r>
      <w:proofErr w:type="gramEnd"/>
      <w:r w:rsidRPr="000C679D">
        <w:rPr>
          <w:color w:val="000000" w:themeColor="text1"/>
        </w:rPr>
        <w:t xml:space="preserve"> №2) </w:t>
      </w:r>
      <w:r w:rsidRPr="000C679D">
        <w:rPr>
          <w:color w:val="000000" w:themeColor="text1"/>
        </w:rPr>
        <w:lastRenderedPageBreak/>
        <w:t xml:space="preserve">входят в этот мощный федеральный проект. </w:t>
      </w:r>
      <w:r w:rsidR="00E8054C" w:rsidRPr="000C679D">
        <w:rPr>
          <w:color w:val="000000" w:themeColor="text1"/>
        </w:rPr>
        <w:t>Активисты и лидеры ученического самоуправления достойно представляют опыт своей работы на уровне региона.</w:t>
      </w:r>
    </w:p>
    <w:p w:rsidR="00CB5472" w:rsidRPr="000C679D" w:rsidRDefault="004839CB" w:rsidP="004532D1">
      <w:pPr>
        <w:spacing w:line="360" w:lineRule="auto"/>
        <w:ind w:firstLine="567"/>
        <w:jc w:val="both"/>
        <w:rPr>
          <w:color w:val="000000" w:themeColor="text1"/>
        </w:rPr>
      </w:pPr>
      <w:r w:rsidRPr="000C679D">
        <w:rPr>
          <w:color w:val="000000" w:themeColor="text1"/>
        </w:rPr>
        <w:t xml:space="preserve">Любовь к своей стране начинается с любви к малой родине, с уважения к людям труда, которые находятся рядом с тобой. </w:t>
      </w:r>
      <w:r w:rsidR="00E8054C" w:rsidRPr="000C679D">
        <w:rPr>
          <w:color w:val="000000" w:themeColor="text1"/>
        </w:rPr>
        <w:t xml:space="preserve">Наши ребята </w:t>
      </w:r>
      <w:r w:rsidRPr="000C679D">
        <w:rPr>
          <w:color w:val="000000" w:themeColor="text1"/>
        </w:rPr>
        <w:t>занимают</w:t>
      </w:r>
      <w:r w:rsidR="00E8054C" w:rsidRPr="000C679D">
        <w:rPr>
          <w:color w:val="000000" w:themeColor="text1"/>
        </w:rPr>
        <w:t xml:space="preserve"> призовых мест</w:t>
      </w:r>
      <w:r w:rsidRPr="000C679D">
        <w:rPr>
          <w:color w:val="000000" w:themeColor="text1"/>
        </w:rPr>
        <w:t>а</w:t>
      </w:r>
      <w:r w:rsidR="00E8054C" w:rsidRPr="000C679D">
        <w:rPr>
          <w:color w:val="000000" w:themeColor="text1"/>
        </w:rPr>
        <w:t xml:space="preserve"> на престижных </w:t>
      </w:r>
      <w:r w:rsidR="00065190" w:rsidRPr="000C679D">
        <w:rPr>
          <w:color w:val="000000" w:themeColor="text1"/>
        </w:rPr>
        <w:t>краевых</w:t>
      </w:r>
      <w:r w:rsidR="00E8054C" w:rsidRPr="000C679D">
        <w:rPr>
          <w:color w:val="000000" w:themeColor="text1"/>
        </w:rPr>
        <w:t xml:space="preserve"> конкурсах</w:t>
      </w:r>
      <w:r w:rsidR="00065190" w:rsidRPr="000C679D">
        <w:rPr>
          <w:color w:val="000000" w:themeColor="text1"/>
        </w:rPr>
        <w:t xml:space="preserve"> и соревнованиях.</w:t>
      </w:r>
      <w:r w:rsidR="00E8054C" w:rsidRPr="000C679D">
        <w:rPr>
          <w:color w:val="000000" w:themeColor="text1"/>
        </w:rPr>
        <w:t xml:space="preserve"> </w:t>
      </w:r>
      <w:r w:rsidRPr="000C679D">
        <w:rPr>
          <w:color w:val="000000" w:themeColor="text1"/>
        </w:rPr>
        <w:t>Буквально несколько дней назад, в день празднования Российского флага команда Верх-</w:t>
      </w:r>
      <w:proofErr w:type="spellStart"/>
      <w:r w:rsidRPr="000C679D">
        <w:rPr>
          <w:color w:val="000000" w:themeColor="text1"/>
        </w:rPr>
        <w:t>катунской</w:t>
      </w:r>
      <w:proofErr w:type="spellEnd"/>
      <w:r w:rsidRPr="000C679D">
        <w:rPr>
          <w:color w:val="000000" w:themeColor="text1"/>
        </w:rPr>
        <w:t xml:space="preserve"> школы заняла 1 место </w:t>
      </w:r>
      <w:proofErr w:type="gramStart"/>
      <w:r w:rsidRPr="000C679D">
        <w:rPr>
          <w:color w:val="000000" w:themeColor="text1"/>
        </w:rPr>
        <w:t>в</w:t>
      </w:r>
      <w:proofErr w:type="gramEnd"/>
      <w:r w:rsidRPr="000C679D">
        <w:rPr>
          <w:color w:val="000000" w:themeColor="text1"/>
        </w:rPr>
        <w:t xml:space="preserve"> </w:t>
      </w:r>
    </w:p>
    <w:p w:rsidR="00C65FF4" w:rsidRPr="000C679D" w:rsidRDefault="00EE592C" w:rsidP="00C65FF4">
      <w:pPr>
        <w:pStyle w:val="p5"/>
        <w:shd w:val="clear" w:color="auto" w:fill="FFFFFF"/>
        <w:spacing w:before="0" w:beforeAutospacing="0" w:after="0" w:afterAutospacing="0" w:line="360" w:lineRule="auto"/>
        <w:ind w:firstLine="567"/>
        <w:jc w:val="both"/>
        <w:rPr>
          <w:color w:val="000000" w:themeColor="text1"/>
        </w:rPr>
      </w:pPr>
      <w:r w:rsidRPr="000C679D">
        <w:rPr>
          <w:color w:val="000000" w:themeColor="text1"/>
        </w:rPr>
        <w:t xml:space="preserve">Уважаемые коллеги, Президент России Владимир Владимирович Путин подписал Указ об объявлении 2018 - 2027 годов в Российской Федерации Десятилетием детства. </w:t>
      </w:r>
      <w:r w:rsidR="00065190" w:rsidRPr="000C679D">
        <w:rPr>
          <w:color w:val="000000" w:themeColor="text1"/>
        </w:rPr>
        <w:t>С</w:t>
      </w:r>
      <w:r w:rsidR="00C65FF4" w:rsidRPr="000C679D">
        <w:rPr>
          <w:color w:val="000000" w:themeColor="text1"/>
        </w:rPr>
        <w:t>формированы планы работы по реализации тех направлений в сфере образования и воспитания, которые обознач</w:t>
      </w:r>
      <w:r w:rsidR="00065190" w:rsidRPr="000C679D">
        <w:rPr>
          <w:color w:val="000000" w:themeColor="text1"/>
        </w:rPr>
        <w:t>ае</w:t>
      </w:r>
      <w:r w:rsidR="00C65FF4" w:rsidRPr="000C679D">
        <w:rPr>
          <w:color w:val="000000" w:themeColor="text1"/>
        </w:rPr>
        <w:t xml:space="preserve">т Правительство России. Администрации образовательных организаций, педагогическим коллективам, общественности необходимо активно подключиться к этой работе. Безусловно, вопросы воспитания займут здесь особое место. </w:t>
      </w:r>
      <w:r w:rsidR="008F21C2" w:rsidRPr="000C679D">
        <w:rPr>
          <w:color w:val="000000" w:themeColor="text1"/>
        </w:rPr>
        <w:t>Тем более</w:t>
      </w:r>
      <w:proofErr w:type="gramStart"/>
      <w:r w:rsidR="008F21C2" w:rsidRPr="000C679D">
        <w:rPr>
          <w:color w:val="000000" w:themeColor="text1"/>
        </w:rPr>
        <w:t>,</w:t>
      </w:r>
      <w:proofErr w:type="gramEnd"/>
      <w:r w:rsidR="008F21C2" w:rsidRPr="000C679D">
        <w:rPr>
          <w:color w:val="000000" w:themeColor="text1"/>
        </w:rPr>
        <w:t xml:space="preserve"> что нерешённых проблем в организации воспитательной работы еще очень много. </w:t>
      </w:r>
    </w:p>
    <w:p w:rsidR="004532D1" w:rsidRPr="000C679D" w:rsidRDefault="004839CB" w:rsidP="00760597">
      <w:pPr>
        <w:spacing w:line="360" w:lineRule="auto"/>
        <w:ind w:firstLine="567"/>
        <w:jc w:val="both"/>
        <w:rPr>
          <w:color w:val="000000" w:themeColor="text1"/>
        </w:rPr>
      </w:pPr>
      <w:r w:rsidRPr="000C679D">
        <w:rPr>
          <w:color w:val="000000" w:themeColor="text1"/>
        </w:rPr>
        <w:t xml:space="preserve">Но мы знаем - </w:t>
      </w:r>
      <w:r w:rsidR="004532D1" w:rsidRPr="000C679D">
        <w:rPr>
          <w:color w:val="000000" w:themeColor="text1"/>
        </w:rPr>
        <w:t>Каждое достижение ученика – это результат большого труда педагога.</w:t>
      </w:r>
    </w:p>
    <w:p w:rsidR="00CB5472" w:rsidRPr="000C679D" w:rsidRDefault="00CB5472" w:rsidP="00760597">
      <w:pPr>
        <w:spacing w:line="360" w:lineRule="auto"/>
        <w:ind w:firstLine="567"/>
        <w:jc w:val="both"/>
        <w:rPr>
          <w:color w:val="000000" w:themeColor="text1"/>
        </w:rPr>
      </w:pPr>
    </w:p>
    <w:p w:rsidR="00760C85" w:rsidRPr="000C679D" w:rsidRDefault="00CB5472" w:rsidP="00760C85">
      <w:pPr>
        <w:spacing w:line="360" w:lineRule="auto"/>
        <w:jc w:val="both"/>
        <w:rPr>
          <w:b/>
          <w:color w:val="000000" w:themeColor="text1"/>
        </w:rPr>
      </w:pPr>
      <w:r w:rsidRPr="000C679D">
        <w:rPr>
          <w:b/>
          <w:color w:val="000000" w:themeColor="text1"/>
        </w:rPr>
        <w:t>РАЗВИТИЕ КАДРОВОГО ПОТЕНЦИАЛА</w:t>
      </w:r>
    </w:p>
    <w:p w:rsidR="00760C85" w:rsidRPr="000C679D" w:rsidRDefault="00760C85" w:rsidP="00760C85">
      <w:pPr>
        <w:spacing w:line="360" w:lineRule="auto"/>
        <w:ind w:firstLine="567"/>
        <w:jc w:val="both"/>
        <w:rPr>
          <w:color w:val="000000" w:themeColor="text1"/>
        </w:rPr>
      </w:pPr>
      <w:r w:rsidRPr="000C679D">
        <w:rPr>
          <w:color w:val="000000" w:themeColor="text1"/>
        </w:rPr>
        <w:t xml:space="preserve">В соответствии с поручением Президента Министерство образования и науки России ведёт работу по формированию национальной системы учительского роста. </w:t>
      </w:r>
    </w:p>
    <w:p w:rsidR="00760C85" w:rsidRPr="000C679D" w:rsidRDefault="00760C85" w:rsidP="00760C85">
      <w:pPr>
        <w:spacing w:line="360" w:lineRule="auto"/>
        <w:ind w:firstLine="567"/>
        <w:jc w:val="both"/>
        <w:rPr>
          <w:color w:val="000000" w:themeColor="text1"/>
        </w:rPr>
      </w:pPr>
      <w:r w:rsidRPr="000C679D">
        <w:rPr>
          <w:color w:val="000000" w:themeColor="text1"/>
        </w:rPr>
        <w:t xml:space="preserve">Министерством образования и науки </w:t>
      </w:r>
      <w:r w:rsidR="008D18E1" w:rsidRPr="000C679D">
        <w:rPr>
          <w:color w:val="000000" w:themeColor="text1"/>
        </w:rPr>
        <w:t>Алтайского края, муниципальными органами управления образованием</w:t>
      </w:r>
      <w:r w:rsidRPr="000C679D">
        <w:rPr>
          <w:color w:val="000000" w:themeColor="text1"/>
        </w:rPr>
        <w:t xml:space="preserve"> осуществляется комплексная система мер, которая направлена на совершенствование профессиональной компетентности педагогов. </w:t>
      </w:r>
    </w:p>
    <w:p w:rsidR="00376815" w:rsidRPr="000C679D" w:rsidRDefault="00045A52" w:rsidP="00254A82">
      <w:pPr>
        <w:pStyle w:val="2"/>
        <w:shd w:val="clear" w:color="auto" w:fill="auto"/>
        <w:tabs>
          <w:tab w:val="left" w:pos="6521"/>
        </w:tabs>
        <w:spacing w:line="276" w:lineRule="auto"/>
        <w:ind w:right="20" w:firstLine="567"/>
        <w:contextualSpacing/>
        <w:jc w:val="both"/>
        <w:rPr>
          <w:bCs/>
          <w:color w:val="000000" w:themeColor="text1"/>
          <w:sz w:val="24"/>
          <w:szCs w:val="24"/>
        </w:rPr>
      </w:pPr>
      <w:r w:rsidRPr="000C679D">
        <w:rPr>
          <w:rFonts w:ascii="Times New Roman" w:eastAsia="Times New Roman" w:hAnsi="Times New Roman" w:cs="Times New Roman"/>
          <w:bCs/>
          <w:iCs/>
          <w:color w:val="000000" w:themeColor="text1"/>
          <w:sz w:val="24"/>
          <w:szCs w:val="24"/>
          <w:bdr w:val="none" w:sz="0" w:space="0" w:color="auto" w:frame="1"/>
        </w:rPr>
        <w:t>Система методической работы района выстраивается в соответствии с профессиональными запросами педагогов, руководителей и направлена на достижение главной цели — повышение уровня профессионализма педагогических кадров, раскрытие личностного творческого потенциала педагогов, руководителей</w:t>
      </w:r>
      <w:r w:rsidR="001469AD" w:rsidRPr="000C679D">
        <w:rPr>
          <w:rFonts w:ascii="Times New Roman" w:eastAsia="Times New Roman" w:hAnsi="Times New Roman" w:cs="Times New Roman"/>
          <w:bCs/>
          <w:iCs/>
          <w:color w:val="000000" w:themeColor="text1"/>
          <w:sz w:val="24"/>
          <w:szCs w:val="24"/>
          <w:bdr w:val="none" w:sz="0" w:space="0" w:color="auto" w:frame="1"/>
        </w:rPr>
        <w:t>.</w:t>
      </w:r>
      <w:r w:rsidR="000301A5" w:rsidRPr="000C679D">
        <w:rPr>
          <w:rFonts w:ascii="Times New Roman" w:eastAsia="Times New Roman" w:hAnsi="Times New Roman" w:cs="Times New Roman"/>
          <w:bCs/>
          <w:iCs/>
          <w:color w:val="000000" w:themeColor="text1"/>
          <w:sz w:val="24"/>
          <w:szCs w:val="24"/>
          <w:bdr w:val="none" w:sz="0" w:space="0" w:color="auto" w:frame="1"/>
        </w:rPr>
        <w:t xml:space="preserve"> </w:t>
      </w:r>
    </w:p>
    <w:p w:rsidR="00760C85" w:rsidRPr="000C679D" w:rsidRDefault="00760C85" w:rsidP="00760C85">
      <w:pPr>
        <w:spacing w:line="360" w:lineRule="auto"/>
        <w:ind w:firstLine="567"/>
        <w:jc w:val="both"/>
        <w:rPr>
          <w:color w:val="000000" w:themeColor="text1"/>
        </w:rPr>
      </w:pPr>
      <w:r w:rsidRPr="000C679D">
        <w:rPr>
          <w:color w:val="000000" w:themeColor="text1"/>
        </w:rPr>
        <w:t xml:space="preserve">На </w:t>
      </w:r>
      <w:r w:rsidR="008D18E1" w:rsidRPr="000C679D">
        <w:rPr>
          <w:color w:val="000000" w:themeColor="text1"/>
        </w:rPr>
        <w:t xml:space="preserve">достаточно </w:t>
      </w:r>
      <w:r w:rsidRPr="000C679D">
        <w:rPr>
          <w:color w:val="000000" w:themeColor="text1"/>
        </w:rPr>
        <w:t>прочной практико-ориентированной</w:t>
      </w:r>
      <w:r w:rsidR="008D18E1" w:rsidRPr="000C679D">
        <w:rPr>
          <w:color w:val="000000" w:themeColor="text1"/>
        </w:rPr>
        <w:t xml:space="preserve"> </w:t>
      </w:r>
      <w:r w:rsidRPr="000C679D">
        <w:rPr>
          <w:color w:val="000000" w:themeColor="text1"/>
        </w:rPr>
        <w:t xml:space="preserve"> основе</w:t>
      </w:r>
      <w:r w:rsidR="008D18E1" w:rsidRPr="000C679D">
        <w:rPr>
          <w:color w:val="000000" w:themeColor="text1"/>
        </w:rPr>
        <w:t xml:space="preserve"> </w:t>
      </w:r>
      <w:r w:rsidRPr="000C679D">
        <w:rPr>
          <w:color w:val="000000" w:themeColor="text1"/>
        </w:rPr>
        <w:t xml:space="preserve"> построена работа </w:t>
      </w:r>
      <w:r w:rsidR="008D18E1" w:rsidRPr="000C679D">
        <w:rPr>
          <w:color w:val="000000" w:themeColor="text1"/>
        </w:rPr>
        <w:t xml:space="preserve">районных </w:t>
      </w:r>
      <w:r w:rsidRPr="000C679D">
        <w:rPr>
          <w:color w:val="000000" w:themeColor="text1"/>
        </w:rPr>
        <w:t xml:space="preserve"> методических объединений</w:t>
      </w:r>
      <w:r w:rsidR="008D18E1" w:rsidRPr="000C679D">
        <w:rPr>
          <w:color w:val="000000" w:themeColor="text1"/>
        </w:rPr>
        <w:t xml:space="preserve"> учителей иностранного языка (Логинова С.Ю.), русского языка и литературы (</w:t>
      </w:r>
      <w:proofErr w:type="spellStart"/>
      <w:r w:rsidR="008D18E1" w:rsidRPr="000C679D">
        <w:rPr>
          <w:color w:val="000000" w:themeColor="text1"/>
        </w:rPr>
        <w:t>Тараскина</w:t>
      </w:r>
      <w:proofErr w:type="spellEnd"/>
      <w:r w:rsidR="008D18E1" w:rsidRPr="000C679D">
        <w:rPr>
          <w:color w:val="000000" w:themeColor="text1"/>
        </w:rPr>
        <w:t xml:space="preserve"> И.И.), физики (Мазаева Л.Н.)</w:t>
      </w:r>
      <w:r w:rsidR="00023C29" w:rsidRPr="000C679D">
        <w:rPr>
          <w:color w:val="000000" w:themeColor="text1"/>
        </w:rPr>
        <w:t xml:space="preserve">, </w:t>
      </w:r>
      <w:proofErr w:type="gramStart"/>
      <w:r w:rsidR="00023C29" w:rsidRPr="000C679D">
        <w:rPr>
          <w:color w:val="000000" w:themeColor="text1"/>
        </w:rPr>
        <w:t>естественно-научного</w:t>
      </w:r>
      <w:proofErr w:type="gramEnd"/>
      <w:r w:rsidR="00023C29" w:rsidRPr="000C679D">
        <w:rPr>
          <w:color w:val="000000" w:themeColor="text1"/>
        </w:rPr>
        <w:t xml:space="preserve"> цикла (Савина И.Н.) и истории (Баскаков А.В.) </w:t>
      </w:r>
      <w:r w:rsidR="008D18E1" w:rsidRPr="000C679D">
        <w:rPr>
          <w:color w:val="000000" w:themeColor="text1"/>
        </w:rPr>
        <w:t xml:space="preserve">  </w:t>
      </w:r>
      <w:r w:rsidRPr="000C679D">
        <w:rPr>
          <w:color w:val="000000" w:themeColor="text1"/>
        </w:rPr>
        <w:t xml:space="preserve">. </w:t>
      </w:r>
    </w:p>
    <w:p w:rsidR="001D7E14" w:rsidRPr="000C679D" w:rsidRDefault="004839CB" w:rsidP="00760C85">
      <w:pPr>
        <w:spacing w:line="360" w:lineRule="auto"/>
        <w:ind w:firstLine="567"/>
        <w:jc w:val="both"/>
        <w:rPr>
          <w:i/>
          <w:color w:val="000000" w:themeColor="text1"/>
        </w:rPr>
      </w:pPr>
      <w:r w:rsidRPr="000C679D">
        <w:rPr>
          <w:color w:val="000000" w:themeColor="text1"/>
        </w:rPr>
        <w:t xml:space="preserve">Эффективно, на протяжении </w:t>
      </w:r>
      <w:r w:rsidR="00DF0D04" w:rsidRPr="000C679D">
        <w:rPr>
          <w:color w:val="000000" w:themeColor="text1"/>
        </w:rPr>
        <w:t xml:space="preserve">уже </w:t>
      </w:r>
      <w:r w:rsidRPr="000C679D">
        <w:rPr>
          <w:color w:val="000000" w:themeColor="text1"/>
        </w:rPr>
        <w:t xml:space="preserve">нескольких лет работает </w:t>
      </w:r>
      <w:r w:rsidR="00760C85" w:rsidRPr="000C679D">
        <w:rPr>
          <w:color w:val="000000" w:themeColor="text1"/>
        </w:rPr>
        <w:t>Школа молодого педагога</w:t>
      </w:r>
      <w:r w:rsidR="00E05F6B" w:rsidRPr="000C679D">
        <w:rPr>
          <w:color w:val="000000" w:themeColor="text1"/>
        </w:rPr>
        <w:t xml:space="preserve"> (Николаева С.Б.)</w:t>
      </w:r>
      <w:r w:rsidR="00760C85" w:rsidRPr="000C679D">
        <w:rPr>
          <w:color w:val="000000" w:themeColor="text1"/>
        </w:rPr>
        <w:t xml:space="preserve">. Молодые учителя со стажем работы до </w:t>
      </w:r>
      <w:r w:rsidR="00C672C1" w:rsidRPr="000C679D">
        <w:rPr>
          <w:color w:val="000000" w:themeColor="text1"/>
        </w:rPr>
        <w:t>30</w:t>
      </w:r>
      <w:r w:rsidR="00760C85" w:rsidRPr="000C679D">
        <w:rPr>
          <w:color w:val="000000" w:themeColor="text1"/>
        </w:rPr>
        <w:t xml:space="preserve"> лет, которых у нас в </w:t>
      </w:r>
      <w:r w:rsidR="00C672C1" w:rsidRPr="000C679D">
        <w:rPr>
          <w:color w:val="000000" w:themeColor="text1"/>
        </w:rPr>
        <w:t>районе</w:t>
      </w:r>
      <w:r w:rsidR="00760C85" w:rsidRPr="000C679D">
        <w:rPr>
          <w:color w:val="000000" w:themeColor="text1"/>
        </w:rPr>
        <w:t xml:space="preserve"> более 15% </w:t>
      </w:r>
      <w:r w:rsidR="00760C85" w:rsidRPr="000C679D">
        <w:rPr>
          <w:i/>
          <w:color w:val="000000" w:themeColor="text1"/>
        </w:rPr>
        <w:t>(</w:t>
      </w:r>
      <w:r w:rsidR="00C672C1" w:rsidRPr="000C679D">
        <w:rPr>
          <w:i/>
          <w:color w:val="000000" w:themeColor="text1"/>
        </w:rPr>
        <w:t>2015-19,9%)</w:t>
      </w:r>
      <w:r w:rsidR="00760C85" w:rsidRPr="000C679D">
        <w:rPr>
          <w:color w:val="000000" w:themeColor="text1"/>
        </w:rPr>
        <w:t>, собираются не только для того, чтобы обсудить насущные для молодого специалиста вопросы, а посещают уроки своих коллег: и опытных, и достаточно молодых – и вместе детально анализируют их.</w:t>
      </w:r>
      <w:r w:rsidR="001D7E14" w:rsidRPr="000C679D">
        <w:rPr>
          <w:i/>
          <w:color w:val="000000" w:themeColor="text1"/>
        </w:rPr>
        <w:t xml:space="preserve"> </w:t>
      </w:r>
    </w:p>
    <w:p w:rsidR="00254A82" w:rsidRPr="000C679D" w:rsidRDefault="00254A82" w:rsidP="00254A82">
      <w:pPr>
        <w:pStyle w:val="2"/>
        <w:shd w:val="clear" w:color="auto" w:fill="auto"/>
        <w:tabs>
          <w:tab w:val="left" w:pos="6521"/>
        </w:tabs>
        <w:spacing w:line="276" w:lineRule="auto"/>
        <w:ind w:right="20" w:firstLine="567"/>
        <w:contextualSpacing/>
        <w:jc w:val="both"/>
        <w:rPr>
          <w:rFonts w:ascii="Times New Roman" w:hAnsi="Times New Roman" w:cs="Times New Roman"/>
          <w:color w:val="000000" w:themeColor="text1"/>
          <w:sz w:val="24"/>
          <w:szCs w:val="24"/>
        </w:rPr>
      </w:pPr>
      <w:r w:rsidRPr="000C679D">
        <w:rPr>
          <w:rFonts w:ascii="Times New Roman" w:hAnsi="Times New Roman" w:cs="Times New Roman"/>
          <w:bCs/>
          <w:color w:val="000000" w:themeColor="text1"/>
          <w:sz w:val="24"/>
          <w:szCs w:val="24"/>
        </w:rPr>
        <w:t xml:space="preserve">По результатам </w:t>
      </w:r>
      <w:proofErr w:type="gramStart"/>
      <w:r w:rsidRPr="000C679D">
        <w:rPr>
          <w:rFonts w:ascii="Times New Roman" w:hAnsi="Times New Roman" w:cs="Times New Roman"/>
          <w:bCs/>
          <w:color w:val="000000" w:themeColor="text1"/>
          <w:sz w:val="24"/>
          <w:szCs w:val="24"/>
        </w:rPr>
        <w:t>оценки эффективности методической работы общеобразовательных организаций района</w:t>
      </w:r>
      <w:proofErr w:type="gramEnd"/>
      <w:r w:rsidRPr="000C679D">
        <w:rPr>
          <w:rFonts w:ascii="Times New Roman" w:hAnsi="Times New Roman" w:cs="Times New Roman"/>
          <w:bCs/>
          <w:color w:val="000000" w:themeColor="text1"/>
          <w:sz w:val="24"/>
          <w:szCs w:val="24"/>
        </w:rPr>
        <w:t xml:space="preserve"> составлен рейтинг школ. </w:t>
      </w:r>
      <w:r w:rsidRPr="000C679D">
        <w:rPr>
          <w:rFonts w:ascii="Times New Roman" w:hAnsi="Times New Roman" w:cs="Times New Roman"/>
          <w:color w:val="000000" w:themeColor="text1"/>
          <w:sz w:val="24"/>
          <w:szCs w:val="24"/>
        </w:rPr>
        <w:t xml:space="preserve">Наиболее высокие результаты показала </w:t>
      </w:r>
      <w:proofErr w:type="spellStart"/>
      <w:r w:rsidRPr="000C679D">
        <w:rPr>
          <w:rFonts w:ascii="Times New Roman" w:hAnsi="Times New Roman" w:cs="Times New Roman"/>
          <w:color w:val="000000" w:themeColor="text1"/>
          <w:sz w:val="24"/>
          <w:szCs w:val="24"/>
        </w:rPr>
        <w:t>Сростинская</w:t>
      </w:r>
      <w:proofErr w:type="spellEnd"/>
      <w:r w:rsidRPr="000C679D">
        <w:rPr>
          <w:rFonts w:ascii="Times New Roman" w:hAnsi="Times New Roman" w:cs="Times New Roman"/>
          <w:color w:val="000000" w:themeColor="text1"/>
          <w:sz w:val="24"/>
          <w:szCs w:val="24"/>
        </w:rPr>
        <w:t xml:space="preserve"> СОШ, низкие результаты </w:t>
      </w:r>
      <w:proofErr w:type="gramStart"/>
      <w:r w:rsidRPr="000C679D">
        <w:rPr>
          <w:rFonts w:ascii="Times New Roman" w:hAnsi="Times New Roman" w:cs="Times New Roman"/>
          <w:color w:val="000000" w:themeColor="text1"/>
          <w:sz w:val="24"/>
          <w:szCs w:val="24"/>
        </w:rPr>
        <w:t>–</w:t>
      </w:r>
      <w:proofErr w:type="spellStart"/>
      <w:r w:rsidRPr="000C679D">
        <w:rPr>
          <w:rFonts w:ascii="Times New Roman" w:hAnsi="Times New Roman" w:cs="Times New Roman"/>
          <w:color w:val="000000" w:themeColor="text1"/>
          <w:sz w:val="24"/>
          <w:szCs w:val="24"/>
        </w:rPr>
        <w:t>С</w:t>
      </w:r>
      <w:proofErr w:type="gramEnd"/>
      <w:r w:rsidRPr="000C679D">
        <w:rPr>
          <w:rFonts w:ascii="Times New Roman" w:hAnsi="Times New Roman" w:cs="Times New Roman"/>
          <w:color w:val="000000" w:themeColor="text1"/>
          <w:sz w:val="24"/>
          <w:szCs w:val="24"/>
        </w:rPr>
        <w:t>ветлоозерская</w:t>
      </w:r>
      <w:proofErr w:type="spellEnd"/>
      <w:r w:rsidRPr="000C679D">
        <w:rPr>
          <w:rFonts w:ascii="Times New Roman" w:hAnsi="Times New Roman" w:cs="Times New Roman"/>
          <w:color w:val="000000" w:themeColor="text1"/>
          <w:sz w:val="24"/>
          <w:szCs w:val="24"/>
        </w:rPr>
        <w:t xml:space="preserve"> СОШ (повторно). По итогам распределения инновационного фонда эта школа так же показала низкие результаты. На основе этих данных в план учредительного контроля на 2018-2019 учебный  год внесены </w:t>
      </w:r>
      <w:r w:rsidRPr="000C679D">
        <w:rPr>
          <w:rFonts w:ascii="Times New Roman" w:hAnsi="Times New Roman" w:cs="Times New Roman"/>
          <w:color w:val="000000" w:themeColor="text1"/>
          <w:sz w:val="24"/>
          <w:szCs w:val="24"/>
        </w:rPr>
        <w:lastRenderedPageBreak/>
        <w:t xml:space="preserve">школы с низкими показателями по организации методической работы. </w:t>
      </w:r>
    </w:p>
    <w:p w:rsidR="001469AD" w:rsidRPr="000C679D" w:rsidRDefault="001469AD" w:rsidP="001469AD">
      <w:pPr>
        <w:spacing w:line="360" w:lineRule="auto"/>
        <w:ind w:firstLine="567"/>
        <w:jc w:val="both"/>
        <w:rPr>
          <w:color w:val="000000" w:themeColor="text1"/>
        </w:rPr>
      </w:pPr>
      <w:r w:rsidRPr="000C679D">
        <w:rPr>
          <w:color w:val="000000" w:themeColor="text1"/>
        </w:rPr>
        <w:t xml:space="preserve">Работая не первый год в районе, занимаясь много </w:t>
      </w:r>
      <w:proofErr w:type="gramStart"/>
      <w:r w:rsidRPr="000C679D">
        <w:rPr>
          <w:color w:val="000000" w:themeColor="text1"/>
        </w:rPr>
        <w:t>лет</w:t>
      </w:r>
      <w:proofErr w:type="gramEnd"/>
      <w:r w:rsidRPr="000C679D">
        <w:rPr>
          <w:color w:val="000000" w:themeColor="text1"/>
        </w:rPr>
        <w:t xml:space="preserve"> в том числе и методической работой, всегда считала, что в Бийском районе педагогические коллективы с высоким творческим потенциалом. Подавляющее число педагогов – профессионалы своего дела. Очень хочется сегодня, в эпоху очередных перемен, в период становления национальной системы учительского роста,  в это верить. Главное</w:t>
      </w:r>
      <w:r w:rsidR="00254A82" w:rsidRPr="000C679D">
        <w:rPr>
          <w:color w:val="000000" w:themeColor="text1"/>
        </w:rPr>
        <w:t xml:space="preserve"> нам всем</w:t>
      </w:r>
      <w:r w:rsidRPr="000C679D">
        <w:rPr>
          <w:color w:val="000000" w:themeColor="text1"/>
        </w:rPr>
        <w:t xml:space="preserve"> – помнить </w:t>
      </w:r>
      <w:r w:rsidR="000E3309" w:rsidRPr="000C679D">
        <w:rPr>
          <w:color w:val="000000" w:themeColor="text1"/>
        </w:rPr>
        <w:t>–</w:t>
      </w:r>
      <w:r w:rsidRPr="000C679D">
        <w:rPr>
          <w:color w:val="000000" w:themeColor="text1"/>
        </w:rPr>
        <w:t xml:space="preserve"> </w:t>
      </w:r>
      <w:r w:rsidR="000E3309" w:rsidRPr="000C679D">
        <w:rPr>
          <w:color w:val="000000" w:themeColor="text1"/>
        </w:rPr>
        <w:t xml:space="preserve">что </w:t>
      </w:r>
      <w:r w:rsidRPr="000C679D">
        <w:rPr>
          <w:color w:val="000000" w:themeColor="text1"/>
        </w:rPr>
        <w:t xml:space="preserve">перед </w:t>
      </w:r>
      <w:r w:rsidR="000E3309" w:rsidRPr="000C679D">
        <w:rPr>
          <w:color w:val="000000" w:themeColor="text1"/>
        </w:rPr>
        <w:t>нами</w:t>
      </w:r>
      <w:r w:rsidRPr="000C679D">
        <w:rPr>
          <w:color w:val="000000" w:themeColor="text1"/>
        </w:rPr>
        <w:t xml:space="preserve"> не просто ученик – перед </w:t>
      </w:r>
      <w:r w:rsidR="000E3309" w:rsidRPr="000C679D">
        <w:rPr>
          <w:color w:val="000000" w:themeColor="text1"/>
        </w:rPr>
        <w:t>нами наше</w:t>
      </w:r>
      <w:r w:rsidRPr="000C679D">
        <w:rPr>
          <w:color w:val="000000" w:themeColor="text1"/>
        </w:rPr>
        <w:t xml:space="preserve"> будущее. Работать в таких условиях очень ответственно. Государство и общество ожидают от нашей отрасли высокого качества обучения и воспитания подрастающего поколения. Мы с вами прекрасно знаем, что ничто так не воспитывает, как личный пример. Пример общественной активности и социальной ответственности каждого из нас. Из 3 тысяч школьников из 50 регионов России на вопрос: за что вы цените учителя  -91%  ответили – за профессионализм, 70% - ценят учителя за чувство юмора и справедливость!</w:t>
      </w:r>
    </w:p>
    <w:p w:rsidR="00E05F6B" w:rsidRPr="000C679D" w:rsidRDefault="00E05F6B" w:rsidP="00E05F6B">
      <w:pPr>
        <w:spacing w:line="360" w:lineRule="auto"/>
        <w:ind w:firstLine="567"/>
        <w:jc w:val="both"/>
        <w:rPr>
          <w:color w:val="000000" w:themeColor="text1"/>
        </w:rPr>
      </w:pPr>
      <w:r w:rsidRPr="000C679D">
        <w:rPr>
          <w:color w:val="000000" w:themeColor="text1"/>
        </w:rPr>
        <w:t xml:space="preserve">Сегодня 82% учеников </w:t>
      </w:r>
      <w:r w:rsidR="001469AD" w:rsidRPr="000C679D">
        <w:rPr>
          <w:color w:val="000000" w:themeColor="text1"/>
        </w:rPr>
        <w:t xml:space="preserve">в нашей стране </w:t>
      </w:r>
      <w:r w:rsidRPr="000C679D">
        <w:rPr>
          <w:color w:val="000000" w:themeColor="text1"/>
        </w:rPr>
        <w:t xml:space="preserve">хотят хорошо учиться, но только 36% ходят в школу с удовольствием. </w:t>
      </w:r>
      <w:r w:rsidR="000E3309" w:rsidRPr="000C679D">
        <w:rPr>
          <w:color w:val="000000" w:themeColor="text1"/>
        </w:rPr>
        <w:t>Задумаемся, коллеги!!</w:t>
      </w:r>
    </w:p>
    <w:p w:rsidR="009152CF" w:rsidRPr="000C679D" w:rsidRDefault="000E3309" w:rsidP="00624255">
      <w:pPr>
        <w:spacing w:line="360" w:lineRule="auto"/>
        <w:ind w:firstLine="567"/>
        <w:jc w:val="both"/>
        <w:rPr>
          <w:color w:val="000000" w:themeColor="text1"/>
        </w:rPr>
      </w:pPr>
      <w:r w:rsidRPr="000C679D">
        <w:rPr>
          <w:color w:val="000000" w:themeColor="text1"/>
        </w:rPr>
        <w:t>Итак,</w:t>
      </w:r>
      <w:r w:rsidR="004B4639" w:rsidRPr="000C679D">
        <w:rPr>
          <w:color w:val="000000" w:themeColor="text1"/>
        </w:rPr>
        <w:t xml:space="preserve"> </w:t>
      </w:r>
      <w:r w:rsidR="009152CF" w:rsidRPr="000C679D">
        <w:rPr>
          <w:color w:val="000000" w:themeColor="text1"/>
        </w:rPr>
        <w:t>Наступает новый учебный год.</w:t>
      </w:r>
      <w:r w:rsidR="000301A5" w:rsidRPr="000C679D">
        <w:rPr>
          <w:color w:val="000000" w:themeColor="text1"/>
        </w:rPr>
        <w:t xml:space="preserve"> Хочется пожелать вам доброго учебного года. И закончить свое выступление мне хотелось бы не совсем обычно. Если позволите, притчей.</w:t>
      </w:r>
    </w:p>
    <w:p w:rsidR="0016700D" w:rsidRPr="000C679D" w:rsidRDefault="000301A5" w:rsidP="0016700D">
      <w:pPr>
        <w:spacing w:line="360" w:lineRule="auto"/>
        <w:ind w:firstLine="567"/>
        <w:jc w:val="both"/>
        <w:rPr>
          <w:color w:val="000000" w:themeColor="text1"/>
        </w:rPr>
      </w:pPr>
      <w:r w:rsidRPr="000C679D">
        <w:rPr>
          <w:color w:val="000000" w:themeColor="text1"/>
        </w:rPr>
        <w:t xml:space="preserve">Путник </w:t>
      </w:r>
      <w:r w:rsidR="0016700D" w:rsidRPr="000C679D">
        <w:rPr>
          <w:color w:val="000000" w:themeColor="text1"/>
        </w:rPr>
        <w:t xml:space="preserve">шел по берегу и вдруг увидел мальчика, который поднимал что-то с песка и бросал в море. </w:t>
      </w:r>
      <w:r w:rsidRPr="000C679D">
        <w:rPr>
          <w:color w:val="000000" w:themeColor="text1"/>
        </w:rPr>
        <w:t>Он</w:t>
      </w:r>
      <w:r w:rsidR="0016700D" w:rsidRPr="000C679D">
        <w:rPr>
          <w:color w:val="000000" w:themeColor="text1"/>
        </w:rPr>
        <w:t xml:space="preserve"> подошел ближе и увидел, что мальчик поднимает с песка морские звезды. Они окружали его со всех сторон. Казалось, на песке — миллионы морских звезд</w:t>
      </w:r>
      <w:r w:rsidRPr="000C679D">
        <w:rPr>
          <w:color w:val="000000" w:themeColor="text1"/>
        </w:rPr>
        <w:t>.</w:t>
      </w:r>
      <w:r w:rsidR="0016700D" w:rsidRPr="000C679D">
        <w:rPr>
          <w:color w:val="000000" w:themeColor="text1"/>
        </w:rPr>
        <w:br/>
        <w:t xml:space="preserve">— Зачем ты бросаешь звезды в воду? — спросил </w:t>
      </w:r>
      <w:r w:rsidRPr="000C679D">
        <w:rPr>
          <w:color w:val="000000" w:themeColor="text1"/>
        </w:rPr>
        <w:t>путник</w:t>
      </w:r>
      <w:r w:rsidR="0016700D" w:rsidRPr="000C679D">
        <w:rPr>
          <w:color w:val="000000" w:themeColor="text1"/>
        </w:rPr>
        <w:t>.</w:t>
      </w:r>
      <w:r w:rsidR="0016700D" w:rsidRPr="000C679D">
        <w:rPr>
          <w:color w:val="000000" w:themeColor="text1"/>
        </w:rPr>
        <w:br/>
        <w:t>— Если они останутся на берегу до завтрашнего утра, когда начнется отлив, то погибнут, — ответил мальчик, не прекращая своего занятия.</w:t>
      </w:r>
      <w:r w:rsidR="0016700D" w:rsidRPr="000C679D">
        <w:rPr>
          <w:color w:val="000000" w:themeColor="text1"/>
        </w:rPr>
        <w:br/>
        <w:t xml:space="preserve">— Но это же просто глупо! — закричал </w:t>
      </w:r>
      <w:r w:rsidRPr="000C679D">
        <w:rPr>
          <w:color w:val="000000" w:themeColor="text1"/>
        </w:rPr>
        <w:t>путник</w:t>
      </w:r>
      <w:r w:rsidR="0016700D" w:rsidRPr="000C679D">
        <w:rPr>
          <w:color w:val="000000" w:themeColor="text1"/>
        </w:rPr>
        <w:t>. — Оглянись! Здесь миллионы морских звезд, берег просто усеян ими. Твои попытки ничего не изменят!</w:t>
      </w:r>
      <w:r w:rsidR="0016700D" w:rsidRPr="000C679D">
        <w:rPr>
          <w:color w:val="000000" w:themeColor="text1"/>
        </w:rPr>
        <w:br/>
        <w:t>Мальчик поднял следующую морскую звезду, на мгновение задумался, бросил ее в море и сказал:</w:t>
      </w:r>
      <w:r w:rsidR="0016700D" w:rsidRPr="000C679D">
        <w:rPr>
          <w:color w:val="000000" w:themeColor="text1"/>
        </w:rPr>
        <w:br/>
        <w:t>— Нет, мои попытки изменят очень много… для этой звезды.</w:t>
      </w:r>
      <w:r w:rsidR="0016700D" w:rsidRPr="000C679D">
        <w:rPr>
          <w:color w:val="000000" w:themeColor="text1"/>
        </w:rPr>
        <w:br/>
        <w:t xml:space="preserve">Тогда </w:t>
      </w:r>
      <w:r w:rsidRPr="000C679D">
        <w:rPr>
          <w:color w:val="000000" w:themeColor="text1"/>
        </w:rPr>
        <w:t>путник</w:t>
      </w:r>
      <w:r w:rsidR="0016700D" w:rsidRPr="000C679D">
        <w:rPr>
          <w:color w:val="000000" w:themeColor="text1"/>
        </w:rPr>
        <w:t xml:space="preserve"> тоже поднял звезду и бросил ее в море. Потом еще одну</w:t>
      </w:r>
      <w:r w:rsidRPr="000C679D">
        <w:rPr>
          <w:color w:val="000000" w:themeColor="text1"/>
        </w:rPr>
        <w:t>, и еще</w:t>
      </w:r>
      <w:r w:rsidR="0016700D" w:rsidRPr="000C679D">
        <w:rPr>
          <w:color w:val="000000" w:themeColor="text1"/>
        </w:rPr>
        <w:t>. К ночи на пляже было множество людей, каждый из которых поднимал и бросал в море звезд</w:t>
      </w:r>
      <w:r w:rsidRPr="000C679D">
        <w:rPr>
          <w:color w:val="000000" w:themeColor="text1"/>
        </w:rPr>
        <w:t>ы</w:t>
      </w:r>
      <w:r w:rsidR="0016700D" w:rsidRPr="000C679D">
        <w:rPr>
          <w:color w:val="000000" w:themeColor="text1"/>
        </w:rPr>
        <w:t>. И когда встало солнце, на пляже не осталось ни одной неспасенной души.</w:t>
      </w:r>
      <w:r w:rsidRPr="000C679D">
        <w:rPr>
          <w:color w:val="000000" w:themeColor="text1"/>
        </w:rPr>
        <w:t xml:space="preserve"> </w:t>
      </w:r>
      <w:r w:rsidR="000E3309" w:rsidRPr="000C679D">
        <w:rPr>
          <w:color w:val="000000" w:themeColor="text1"/>
        </w:rPr>
        <w:t xml:space="preserve">Без </w:t>
      </w:r>
      <w:proofErr w:type="spellStart"/>
      <w:r w:rsidR="000E3309" w:rsidRPr="000C679D">
        <w:rPr>
          <w:color w:val="000000" w:themeColor="text1"/>
        </w:rPr>
        <w:t>комментариев</w:t>
      </w:r>
      <w:proofErr w:type="gramStart"/>
      <w:r w:rsidR="000E3309" w:rsidRPr="000C679D">
        <w:rPr>
          <w:color w:val="000000" w:themeColor="text1"/>
        </w:rPr>
        <w:t>.</w:t>
      </w:r>
      <w:r w:rsidRPr="000C679D">
        <w:rPr>
          <w:color w:val="000000" w:themeColor="text1"/>
        </w:rPr>
        <w:t>Т</w:t>
      </w:r>
      <w:proofErr w:type="gramEnd"/>
      <w:r w:rsidRPr="000C679D">
        <w:rPr>
          <w:color w:val="000000" w:themeColor="text1"/>
        </w:rPr>
        <w:t>очка</w:t>
      </w:r>
      <w:proofErr w:type="spellEnd"/>
      <w:r w:rsidRPr="000C679D">
        <w:rPr>
          <w:color w:val="000000" w:themeColor="text1"/>
        </w:rPr>
        <w:t>.</w:t>
      </w:r>
      <w:r w:rsidR="000E3309" w:rsidRPr="000C679D">
        <w:rPr>
          <w:color w:val="000000" w:themeColor="text1"/>
        </w:rPr>
        <w:t xml:space="preserve"> Спасибо.</w:t>
      </w:r>
    </w:p>
    <w:p w:rsidR="003D47B9" w:rsidRPr="000C679D" w:rsidRDefault="003D47B9" w:rsidP="0016700D">
      <w:pPr>
        <w:spacing w:line="360" w:lineRule="auto"/>
        <w:ind w:firstLine="567"/>
        <w:jc w:val="both"/>
        <w:rPr>
          <w:color w:val="000000" w:themeColor="text1"/>
        </w:rPr>
      </w:pPr>
    </w:p>
    <w:p w:rsidR="003D47B9" w:rsidRPr="000C679D" w:rsidRDefault="003D47B9" w:rsidP="0016700D">
      <w:pPr>
        <w:spacing w:line="360" w:lineRule="auto"/>
        <w:ind w:firstLine="567"/>
        <w:jc w:val="both"/>
        <w:rPr>
          <w:color w:val="000000" w:themeColor="text1"/>
        </w:rPr>
      </w:pPr>
    </w:p>
    <w:sectPr w:rsidR="003D47B9" w:rsidRPr="000C679D" w:rsidSect="00197C0A">
      <w:headerReference w:type="default" r:id="rId8"/>
      <w:pgSz w:w="11906" w:h="16838"/>
      <w:pgMar w:top="709" w:right="849" w:bottom="709"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FC" w:rsidRDefault="000957FC" w:rsidP="006D312A">
      <w:r>
        <w:separator/>
      </w:r>
    </w:p>
  </w:endnote>
  <w:endnote w:type="continuationSeparator" w:id="0">
    <w:p w:rsidR="000957FC" w:rsidRDefault="000957FC" w:rsidP="006D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FC" w:rsidRDefault="000957FC" w:rsidP="006D312A">
      <w:r>
        <w:separator/>
      </w:r>
    </w:p>
  </w:footnote>
  <w:footnote w:type="continuationSeparator" w:id="0">
    <w:p w:rsidR="000957FC" w:rsidRDefault="000957FC" w:rsidP="006D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06702"/>
      <w:docPartObj>
        <w:docPartGallery w:val="Page Numbers (Top of Page)"/>
        <w:docPartUnique/>
      </w:docPartObj>
    </w:sdtPr>
    <w:sdtEndPr/>
    <w:sdtContent>
      <w:p w:rsidR="000E3309" w:rsidRDefault="007939B9">
        <w:pPr>
          <w:pStyle w:val="ac"/>
          <w:jc w:val="center"/>
        </w:pPr>
        <w:r>
          <w:fldChar w:fldCharType="begin"/>
        </w:r>
        <w:r>
          <w:instrText>PAGE   \* MERGEFORMAT</w:instrText>
        </w:r>
        <w:r>
          <w:fldChar w:fldCharType="separate"/>
        </w:r>
        <w:r w:rsidR="000C679D">
          <w:rPr>
            <w:noProof/>
          </w:rPr>
          <w:t>10</w:t>
        </w:r>
        <w:r>
          <w:rPr>
            <w:noProof/>
          </w:rPr>
          <w:fldChar w:fldCharType="end"/>
        </w:r>
      </w:p>
    </w:sdtContent>
  </w:sdt>
  <w:p w:rsidR="000E3309" w:rsidRDefault="000E330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6E22"/>
    <w:rsid w:val="00002572"/>
    <w:rsid w:val="00023C29"/>
    <w:rsid w:val="00023EFA"/>
    <w:rsid w:val="000301A5"/>
    <w:rsid w:val="00031188"/>
    <w:rsid w:val="00031797"/>
    <w:rsid w:val="00035385"/>
    <w:rsid w:val="00036600"/>
    <w:rsid w:val="00045A52"/>
    <w:rsid w:val="00045FA4"/>
    <w:rsid w:val="00061E1A"/>
    <w:rsid w:val="00065190"/>
    <w:rsid w:val="00066E22"/>
    <w:rsid w:val="000939E3"/>
    <w:rsid w:val="00093F2D"/>
    <w:rsid w:val="00094637"/>
    <w:rsid w:val="000957FC"/>
    <w:rsid w:val="00095EB3"/>
    <w:rsid w:val="000C0BAF"/>
    <w:rsid w:val="000C1668"/>
    <w:rsid w:val="000C679D"/>
    <w:rsid w:val="000E3309"/>
    <w:rsid w:val="000F0EA0"/>
    <w:rsid w:val="000F32D6"/>
    <w:rsid w:val="0012326B"/>
    <w:rsid w:val="001469AD"/>
    <w:rsid w:val="00154AB0"/>
    <w:rsid w:val="00154EB0"/>
    <w:rsid w:val="001563AE"/>
    <w:rsid w:val="001624E3"/>
    <w:rsid w:val="0016700D"/>
    <w:rsid w:val="0017019A"/>
    <w:rsid w:val="00182F04"/>
    <w:rsid w:val="001840CD"/>
    <w:rsid w:val="00195BCC"/>
    <w:rsid w:val="00197C0A"/>
    <w:rsid w:val="001A499B"/>
    <w:rsid w:val="001B5CA4"/>
    <w:rsid w:val="001C55B5"/>
    <w:rsid w:val="001D7E14"/>
    <w:rsid w:val="001E084B"/>
    <w:rsid w:val="002061A6"/>
    <w:rsid w:val="00213C69"/>
    <w:rsid w:val="002168B7"/>
    <w:rsid w:val="002174F7"/>
    <w:rsid w:val="00217AEE"/>
    <w:rsid w:val="0022378F"/>
    <w:rsid w:val="00225F6D"/>
    <w:rsid w:val="00240AFA"/>
    <w:rsid w:val="00246CE7"/>
    <w:rsid w:val="00252AD1"/>
    <w:rsid w:val="00254A82"/>
    <w:rsid w:val="00257AF1"/>
    <w:rsid w:val="00272189"/>
    <w:rsid w:val="00272B49"/>
    <w:rsid w:val="002737CA"/>
    <w:rsid w:val="00275B84"/>
    <w:rsid w:val="00282B5B"/>
    <w:rsid w:val="002B082A"/>
    <w:rsid w:val="002C4094"/>
    <w:rsid w:val="002D0CEE"/>
    <w:rsid w:val="002F5D2A"/>
    <w:rsid w:val="0030433E"/>
    <w:rsid w:val="003066D3"/>
    <w:rsid w:val="003075E1"/>
    <w:rsid w:val="003154ED"/>
    <w:rsid w:val="0031574B"/>
    <w:rsid w:val="00320D7D"/>
    <w:rsid w:val="00324281"/>
    <w:rsid w:val="00340CC2"/>
    <w:rsid w:val="003516E4"/>
    <w:rsid w:val="00357CD3"/>
    <w:rsid w:val="00362BF8"/>
    <w:rsid w:val="00371E46"/>
    <w:rsid w:val="0037298A"/>
    <w:rsid w:val="00375AB9"/>
    <w:rsid w:val="00376815"/>
    <w:rsid w:val="00390986"/>
    <w:rsid w:val="00391DFC"/>
    <w:rsid w:val="003A11F9"/>
    <w:rsid w:val="003B3998"/>
    <w:rsid w:val="003C6A48"/>
    <w:rsid w:val="003C6CB8"/>
    <w:rsid w:val="003D47B9"/>
    <w:rsid w:val="003D4ECB"/>
    <w:rsid w:val="003D79F0"/>
    <w:rsid w:val="004245C9"/>
    <w:rsid w:val="00426568"/>
    <w:rsid w:val="004500B8"/>
    <w:rsid w:val="004532D1"/>
    <w:rsid w:val="004640A6"/>
    <w:rsid w:val="00465290"/>
    <w:rsid w:val="00465E1A"/>
    <w:rsid w:val="004839CB"/>
    <w:rsid w:val="004928B0"/>
    <w:rsid w:val="00496929"/>
    <w:rsid w:val="004A7F5D"/>
    <w:rsid w:val="004B19A5"/>
    <w:rsid w:val="004B4639"/>
    <w:rsid w:val="004B4CB2"/>
    <w:rsid w:val="004C4E36"/>
    <w:rsid w:val="004E0072"/>
    <w:rsid w:val="004E0BD0"/>
    <w:rsid w:val="004E308A"/>
    <w:rsid w:val="004E324A"/>
    <w:rsid w:val="004F207D"/>
    <w:rsid w:val="004F430E"/>
    <w:rsid w:val="005014B2"/>
    <w:rsid w:val="00512CD0"/>
    <w:rsid w:val="00515681"/>
    <w:rsid w:val="0051619E"/>
    <w:rsid w:val="00516CD0"/>
    <w:rsid w:val="00524CC8"/>
    <w:rsid w:val="00544217"/>
    <w:rsid w:val="00557F2B"/>
    <w:rsid w:val="005669B5"/>
    <w:rsid w:val="00571ECD"/>
    <w:rsid w:val="00572EC5"/>
    <w:rsid w:val="00574E6B"/>
    <w:rsid w:val="00593354"/>
    <w:rsid w:val="0059344A"/>
    <w:rsid w:val="005951F1"/>
    <w:rsid w:val="005A2286"/>
    <w:rsid w:val="005B1A27"/>
    <w:rsid w:val="005D5D87"/>
    <w:rsid w:val="005E0B1F"/>
    <w:rsid w:val="005E6865"/>
    <w:rsid w:val="005E6909"/>
    <w:rsid w:val="005F7A30"/>
    <w:rsid w:val="00621150"/>
    <w:rsid w:val="006238DD"/>
    <w:rsid w:val="00624255"/>
    <w:rsid w:val="00631BD4"/>
    <w:rsid w:val="00635A12"/>
    <w:rsid w:val="00637E15"/>
    <w:rsid w:val="00641795"/>
    <w:rsid w:val="00664685"/>
    <w:rsid w:val="00666DD8"/>
    <w:rsid w:val="00672B7C"/>
    <w:rsid w:val="00680AF3"/>
    <w:rsid w:val="00684941"/>
    <w:rsid w:val="00690E1F"/>
    <w:rsid w:val="00691779"/>
    <w:rsid w:val="0069499B"/>
    <w:rsid w:val="006B1411"/>
    <w:rsid w:val="006B5C71"/>
    <w:rsid w:val="006C0199"/>
    <w:rsid w:val="006C66FD"/>
    <w:rsid w:val="006C7278"/>
    <w:rsid w:val="006D1BD6"/>
    <w:rsid w:val="006D312A"/>
    <w:rsid w:val="0070606F"/>
    <w:rsid w:val="00706D8E"/>
    <w:rsid w:val="00713626"/>
    <w:rsid w:val="007200BD"/>
    <w:rsid w:val="0074024A"/>
    <w:rsid w:val="00744963"/>
    <w:rsid w:val="007549DF"/>
    <w:rsid w:val="0075577A"/>
    <w:rsid w:val="007559D5"/>
    <w:rsid w:val="00760597"/>
    <w:rsid w:val="00760C85"/>
    <w:rsid w:val="00762CE7"/>
    <w:rsid w:val="007676A0"/>
    <w:rsid w:val="007678BB"/>
    <w:rsid w:val="00771E74"/>
    <w:rsid w:val="00772F49"/>
    <w:rsid w:val="00774A44"/>
    <w:rsid w:val="00777B4E"/>
    <w:rsid w:val="007939B9"/>
    <w:rsid w:val="007A3613"/>
    <w:rsid w:val="007B54F5"/>
    <w:rsid w:val="007C6EDA"/>
    <w:rsid w:val="007D645F"/>
    <w:rsid w:val="007F37BD"/>
    <w:rsid w:val="00800858"/>
    <w:rsid w:val="0081391C"/>
    <w:rsid w:val="0082272D"/>
    <w:rsid w:val="00827535"/>
    <w:rsid w:val="00832650"/>
    <w:rsid w:val="008334EC"/>
    <w:rsid w:val="008352FA"/>
    <w:rsid w:val="008444DE"/>
    <w:rsid w:val="00845017"/>
    <w:rsid w:val="008462C3"/>
    <w:rsid w:val="00867D32"/>
    <w:rsid w:val="00875BC8"/>
    <w:rsid w:val="0087615C"/>
    <w:rsid w:val="00893723"/>
    <w:rsid w:val="008C0F09"/>
    <w:rsid w:val="008C1FD7"/>
    <w:rsid w:val="008C28C8"/>
    <w:rsid w:val="008D18E1"/>
    <w:rsid w:val="008D32AC"/>
    <w:rsid w:val="008F21C2"/>
    <w:rsid w:val="009152CF"/>
    <w:rsid w:val="009213AF"/>
    <w:rsid w:val="009416DD"/>
    <w:rsid w:val="00950C06"/>
    <w:rsid w:val="00950E15"/>
    <w:rsid w:val="009578FE"/>
    <w:rsid w:val="00963B71"/>
    <w:rsid w:val="009648D1"/>
    <w:rsid w:val="00972482"/>
    <w:rsid w:val="00972AA7"/>
    <w:rsid w:val="00973622"/>
    <w:rsid w:val="009B124A"/>
    <w:rsid w:val="009B3F36"/>
    <w:rsid w:val="009C355B"/>
    <w:rsid w:val="009C632A"/>
    <w:rsid w:val="009C682A"/>
    <w:rsid w:val="009F5D49"/>
    <w:rsid w:val="009F7412"/>
    <w:rsid w:val="00A033E3"/>
    <w:rsid w:val="00A133FD"/>
    <w:rsid w:val="00A15AE2"/>
    <w:rsid w:val="00A22084"/>
    <w:rsid w:val="00A22303"/>
    <w:rsid w:val="00A2508A"/>
    <w:rsid w:val="00A25D62"/>
    <w:rsid w:val="00A34E82"/>
    <w:rsid w:val="00A41185"/>
    <w:rsid w:val="00A56503"/>
    <w:rsid w:val="00A61148"/>
    <w:rsid w:val="00A64F88"/>
    <w:rsid w:val="00A702B6"/>
    <w:rsid w:val="00A7205E"/>
    <w:rsid w:val="00A74DB8"/>
    <w:rsid w:val="00A86E87"/>
    <w:rsid w:val="00AA02BA"/>
    <w:rsid w:val="00AB02AE"/>
    <w:rsid w:val="00AB6397"/>
    <w:rsid w:val="00AC4ED9"/>
    <w:rsid w:val="00AC6D3A"/>
    <w:rsid w:val="00AD387A"/>
    <w:rsid w:val="00AE0450"/>
    <w:rsid w:val="00AF1E09"/>
    <w:rsid w:val="00AF400F"/>
    <w:rsid w:val="00B041F6"/>
    <w:rsid w:val="00B06D37"/>
    <w:rsid w:val="00B1199E"/>
    <w:rsid w:val="00B15A15"/>
    <w:rsid w:val="00B21B68"/>
    <w:rsid w:val="00B31691"/>
    <w:rsid w:val="00B32F87"/>
    <w:rsid w:val="00B33A49"/>
    <w:rsid w:val="00B33A5B"/>
    <w:rsid w:val="00B36E29"/>
    <w:rsid w:val="00B414CA"/>
    <w:rsid w:val="00B438FA"/>
    <w:rsid w:val="00B4489F"/>
    <w:rsid w:val="00B51D6D"/>
    <w:rsid w:val="00B55C6E"/>
    <w:rsid w:val="00B5609C"/>
    <w:rsid w:val="00B57F58"/>
    <w:rsid w:val="00B640F2"/>
    <w:rsid w:val="00B642C1"/>
    <w:rsid w:val="00B76CDA"/>
    <w:rsid w:val="00B80B7E"/>
    <w:rsid w:val="00B82FE5"/>
    <w:rsid w:val="00BA7D4D"/>
    <w:rsid w:val="00BB41B0"/>
    <w:rsid w:val="00BD047E"/>
    <w:rsid w:val="00BD10D5"/>
    <w:rsid w:val="00BD6534"/>
    <w:rsid w:val="00BE368D"/>
    <w:rsid w:val="00C12F93"/>
    <w:rsid w:val="00C3373A"/>
    <w:rsid w:val="00C377D7"/>
    <w:rsid w:val="00C418E8"/>
    <w:rsid w:val="00C55EC6"/>
    <w:rsid w:val="00C62C2D"/>
    <w:rsid w:val="00C64764"/>
    <w:rsid w:val="00C64BBA"/>
    <w:rsid w:val="00C65FF4"/>
    <w:rsid w:val="00C66229"/>
    <w:rsid w:val="00C672C1"/>
    <w:rsid w:val="00C72175"/>
    <w:rsid w:val="00C855F5"/>
    <w:rsid w:val="00C92B35"/>
    <w:rsid w:val="00CA1C46"/>
    <w:rsid w:val="00CB4A44"/>
    <w:rsid w:val="00CB5472"/>
    <w:rsid w:val="00CD0A46"/>
    <w:rsid w:val="00CD10F9"/>
    <w:rsid w:val="00CE7412"/>
    <w:rsid w:val="00CF037F"/>
    <w:rsid w:val="00D02DBA"/>
    <w:rsid w:val="00D17ED4"/>
    <w:rsid w:val="00D2509F"/>
    <w:rsid w:val="00D261A9"/>
    <w:rsid w:val="00D34F21"/>
    <w:rsid w:val="00D51CDD"/>
    <w:rsid w:val="00D542AF"/>
    <w:rsid w:val="00D63350"/>
    <w:rsid w:val="00D67426"/>
    <w:rsid w:val="00D746E0"/>
    <w:rsid w:val="00DA2570"/>
    <w:rsid w:val="00DA4303"/>
    <w:rsid w:val="00DC25A0"/>
    <w:rsid w:val="00DC4866"/>
    <w:rsid w:val="00DD2DA5"/>
    <w:rsid w:val="00DF0D04"/>
    <w:rsid w:val="00E05F6B"/>
    <w:rsid w:val="00E10AC4"/>
    <w:rsid w:val="00E1198F"/>
    <w:rsid w:val="00E11BA8"/>
    <w:rsid w:val="00E15A0D"/>
    <w:rsid w:val="00E257D8"/>
    <w:rsid w:val="00E35CA5"/>
    <w:rsid w:val="00E37E0E"/>
    <w:rsid w:val="00E4011D"/>
    <w:rsid w:val="00E50106"/>
    <w:rsid w:val="00E550E8"/>
    <w:rsid w:val="00E706E1"/>
    <w:rsid w:val="00E70EC5"/>
    <w:rsid w:val="00E8054C"/>
    <w:rsid w:val="00E828AB"/>
    <w:rsid w:val="00E84C75"/>
    <w:rsid w:val="00E85622"/>
    <w:rsid w:val="00EA50DA"/>
    <w:rsid w:val="00EB6DDE"/>
    <w:rsid w:val="00EC6377"/>
    <w:rsid w:val="00ED7D1D"/>
    <w:rsid w:val="00EE592C"/>
    <w:rsid w:val="00EF47E9"/>
    <w:rsid w:val="00EF6423"/>
    <w:rsid w:val="00F05019"/>
    <w:rsid w:val="00F12F14"/>
    <w:rsid w:val="00F30C9C"/>
    <w:rsid w:val="00F31EE9"/>
    <w:rsid w:val="00F3385A"/>
    <w:rsid w:val="00F34C69"/>
    <w:rsid w:val="00F35438"/>
    <w:rsid w:val="00F366CB"/>
    <w:rsid w:val="00F41D34"/>
    <w:rsid w:val="00F53886"/>
    <w:rsid w:val="00F54073"/>
    <w:rsid w:val="00F577AF"/>
    <w:rsid w:val="00F745EA"/>
    <w:rsid w:val="00F82F5C"/>
    <w:rsid w:val="00F84D30"/>
    <w:rsid w:val="00FA1FC0"/>
    <w:rsid w:val="00FA2733"/>
    <w:rsid w:val="00FB25AD"/>
    <w:rsid w:val="00FC7081"/>
    <w:rsid w:val="00FE1225"/>
    <w:rsid w:val="00FF1035"/>
    <w:rsid w:val="00FF2CFE"/>
    <w:rsid w:val="00FF4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C6EDA"/>
    <w:rPr>
      <w:b/>
      <w:bCs/>
    </w:rPr>
  </w:style>
  <w:style w:type="table" w:styleId="a4">
    <w:name w:val="Table Grid"/>
    <w:basedOn w:val="a1"/>
    <w:rsid w:val="00846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378F"/>
    <w:rPr>
      <w:rFonts w:ascii="Segoe UI" w:hAnsi="Segoe UI" w:cs="Segoe UI"/>
      <w:sz w:val="18"/>
      <w:szCs w:val="18"/>
    </w:rPr>
  </w:style>
  <w:style w:type="character" w:customStyle="1" w:styleId="a6">
    <w:name w:val="Текст выноски Знак"/>
    <w:basedOn w:val="a0"/>
    <w:link w:val="a5"/>
    <w:uiPriority w:val="99"/>
    <w:semiHidden/>
    <w:rsid w:val="0022378F"/>
    <w:rPr>
      <w:rFonts w:ascii="Segoe UI" w:eastAsia="Times New Roman" w:hAnsi="Segoe UI" w:cs="Segoe UI"/>
      <w:sz w:val="18"/>
      <w:szCs w:val="18"/>
      <w:lang w:eastAsia="ru-RU"/>
    </w:rPr>
  </w:style>
  <w:style w:type="paragraph" w:styleId="a7">
    <w:name w:val="Body Text Indent"/>
    <w:basedOn w:val="a"/>
    <w:link w:val="a8"/>
    <w:rsid w:val="000F0EA0"/>
    <w:pPr>
      <w:spacing w:after="120"/>
      <w:ind w:left="283"/>
    </w:pPr>
  </w:style>
  <w:style w:type="character" w:customStyle="1" w:styleId="a8">
    <w:name w:val="Основной текст с отступом Знак"/>
    <w:basedOn w:val="a0"/>
    <w:link w:val="a7"/>
    <w:rsid w:val="000F0EA0"/>
    <w:rPr>
      <w:rFonts w:ascii="Times New Roman" w:eastAsia="Times New Roman" w:hAnsi="Times New Roman" w:cs="Times New Roman"/>
      <w:sz w:val="24"/>
      <w:szCs w:val="24"/>
      <w:lang w:eastAsia="ru-RU"/>
    </w:rPr>
  </w:style>
  <w:style w:type="paragraph" w:styleId="a9">
    <w:name w:val="No Spacing"/>
    <w:basedOn w:val="a"/>
    <w:link w:val="aa"/>
    <w:uiPriority w:val="1"/>
    <w:qFormat/>
    <w:rsid w:val="00C92B35"/>
    <w:rPr>
      <w:rFonts w:ascii="Calibri" w:eastAsia="Calibri" w:hAnsi="Calibri"/>
      <w:sz w:val="22"/>
      <w:szCs w:val="22"/>
      <w:lang w:eastAsia="en-US"/>
    </w:rPr>
  </w:style>
  <w:style w:type="character" w:customStyle="1" w:styleId="aa">
    <w:name w:val="Без интервала Знак"/>
    <w:link w:val="a9"/>
    <w:uiPriority w:val="1"/>
    <w:rsid w:val="00C92B35"/>
    <w:rPr>
      <w:rFonts w:ascii="Calibri" w:eastAsia="Calibri" w:hAnsi="Calibri" w:cs="Times New Roman"/>
    </w:rPr>
  </w:style>
  <w:style w:type="character" w:customStyle="1" w:styleId="ab">
    <w:name w:val="Не вступил в силу"/>
    <w:basedOn w:val="a0"/>
    <w:uiPriority w:val="99"/>
    <w:rsid w:val="00F745EA"/>
    <w:rPr>
      <w:rFonts w:cs="Times New Roman"/>
      <w:b w:val="0"/>
      <w:color w:val="008080"/>
    </w:rPr>
  </w:style>
  <w:style w:type="paragraph" w:customStyle="1" w:styleId="p5">
    <w:name w:val="p5"/>
    <w:basedOn w:val="a"/>
    <w:rsid w:val="00EE592C"/>
    <w:pPr>
      <w:spacing w:before="100" w:beforeAutospacing="1" w:after="100" w:afterAutospacing="1"/>
    </w:pPr>
  </w:style>
  <w:style w:type="paragraph" w:styleId="ac">
    <w:name w:val="header"/>
    <w:basedOn w:val="a"/>
    <w:link w:val="ad"/>
    <w:uiPriority w:val="99"/>
    <w:unhideWhenUsed/>
    <w:rsid w:val="006D312A"/>
    <w:pPr>
      <w:tabs>
        <w:tab w:val="center" w:pos="4677"/>
        <w:tab w:val="right" w:pos="9355"/>
      </w:tabs>
    </w:pPr>
  </w:style>
  <w:style w:type="character" w:customStyle="1" w:styleId="ad">
    <w:name w:val="Верхний колонтитул Знак"/>
    <w:basedOn w:val="a0"/>
    <w:link w:val="ac"/>
    <w:uiPriority w:val="99"/>
    <w:rsid w:val="006D312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D312A"/>
    <w:pPr>
      <w:tabs>
        <w:tab w:val="center" w:pos="4677"/>
        <w:tab w:val="right" w:pos="9355"/>
      </w:tabs>
    </w:pPr>
  </w:style>
  <w:style w:type="character" w:customStyle="1" w:styleId="af">
    <w:name w:val="Нижний колонтитул Знак"/>
    <w:basedOn w:val="a0"/>
    <w:link w:val="ae"/>
    <w:uiPriority w:val="99"/>
    <w:rsid w:val="006D312A"/>
    <w:rPr>
      <w:rFonts w:ascii="Times New Roman" w:eastAsia="Times New Roman" w:hAnsi="Times New Roman" w:cs="Times New Roman"/>
      <w:sz w:val="24"/>
      <w:szCs w:val="24"/>
      <w:lang w:eastAsia="ru-RU"/>
    </w:rPr>
  </w:style>
  <w:style w:type="character" w:customStyle="1" w:styleId="af0">
    <w:name w:val="Основной текст_"/>
    <w:link w:val="2"/>
    <w:rsid w:val="00045A52"/>
    <w:rPr>
      <w:spacing w:val="1"/>
      <w:sz w:val="25"/>
      <w:szCs w:val="25"/>
      <w:shd w:val="clear" w:color="auto" w:fill="FFFFFF"/>
    </w:rPr>
  </w:style>
  <w:style w:type="paragraph" w:customStyle="1" w:styleId="2">
    <w:name w:val="Основной текст2"/>
    <w:basedOn w:val="a"/>
    <w:link w:val="af0"/>
    <w:rsid w:val="00045A52"/>
    <w:pPr>
      <w:widowControl w:val="0"/>
      <w:shd w:val="clear" w:color="auto" w:fill="FFFFFF"/>
      <w:spacing w:line="322" w:lineRule="exact"/>
      <w:ind w:hanging="840"/>
    </w:pPr>
    <w:rPr>
      <w:rFonts w:asciiTheme="minorHAnsi" w:eastAsiaTheme="minorHAnsi" w:hAnsiTheme="minorHAnsi" w:cstheme="minorBidi"/>
      <w:spacing w:val="1"/>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C6EDA"/>
    <w:rPr>
      <w:b/>
      <w:bCs/>
    </w:rPr>
  </w:style>
  <w:style w:type="table" w:styleId="a4">
    <w:name w:val="Table Grid"/>
    <w:basedOn w:val="a1"/>
    <w:rsid w:val="00846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378F"/>
    <w:rPr>
      <w:rFonts w:ascii="Segoe UI" w:hAnsi="Segoe UI" w:cs="Segoe UI"/>
      <w:sz w:val="18"/>
      <w:szCs w:val="18"/>
    </w:rPr>
  </w:style>
  <w:style w:type="character" w:customStyle="1" w:styleId="a6">
    <w:name w:val="Текст выноски Знак"/>
    <w:basedOn w:val="a0"/>
    <w:link w:val="a5"/>
    <w:uiPriority w:val="99"/>
    <w:semiHidden/>
    <w:rsid w:val="0022378F"/>
    <w:rPr>
      <w:rFonts w:ascii="Segoe UI" w:eastAsia="Times New Roman" w:hAnsi="Segoe UI" w:cs="Segoe UI"/>
      <w:sz w:val="18"/>
      <w:szCs w:val="18"/>
      <w:lang w:eastAsia="ru-RU"/>
    </w:rPr>
  </w:style>
  <w:style w:type="paragraph" w:styleId="a7">
    <w:name w:val="Body Text Indent"/>
    <w:basedOn w:val="a"/>
    <w:link w:val="a8"/>
    <w:rsid w:val="000F0EA0"/>
    <w:pPr>
      <w:spacing w:after="120"/>
      <w:ind w:left="283"/>
    </w:pPr>
  </w:style>
  <w:style w:type="character" w:customStyle="1" w:styleId="a8">
    <w:name w:val="Основной текст с отступом Знак"/>
    <w:basedOn w:val="a0"/>
    <w:link w:val="a7"/>
    <w:rsid w:val="000F0EA0"/>
    <w:rPr>
      <w:rFonts w:ascii="Times New Roman" w:eastAsia="Times New Roman" w:hAnsi="Times New Roman" w:cs="Times New Roman"/>
      <w:sz w:val="24"/>
      <w:szCs w:val="24"/>
      <w:lang w:eastAsia="ru-RU"/>
    </w:rPr>
  </w:style>
  <w:style w:type="paragraph" w:styleId="a9">
    <w:name w:val="No Spacing"/>
    <w:basedOn w:val="a"/>
    <w:link w:val="aa"/>
    <w:uiPriority w:val="1"/>
    <w:qFormat/>
    <w:rsid w:val="00C92B35"/>
    <w:rPr>
      <w:rFonts w:ascii="Calibri" w:eastAsia="Calibri" w:hAnsi="Calibri"/>
      <w:sz w:val="22"/>
      <w:szCs w:val="22"/>
      <w:lang w:eastAsia="en-US"/>
    </w:rPr>
  </w:style>
  <w:style w:type="character" w:customStyle="1" w:styleId="aa">
    <w:name w:val="Без интервала Знак"/>
    <w:link w:val="a9"/>
    <w:uiPriority w:val="1"/>
    <w:rsid w:val="00C92B35"/>
    <w:rPr>
      <w:rFonts w:ascii="Calibri" w:eastAsia="Calibri" w:hAnsi="Calibri" w:cs="Times New Roman"/>
    </w:rPr>
  </w:style>
  <w:style w:type="character" w:customStyle="1" w:styleId="ab">
    <w:name w:val="Не вступил в силу"/>
    <w:basedOn w:val="a0"/>
    <w:uiPriority w:val="99"/>
    <w:rsid w:val="00F745EA"/>
    <w:rPr>
      <w:rFonts w:cs="Times New Roman"/>
      <w:b w:val="0"/>
      <w:color w:val="008080"/>
    </w:rPr>
  </w:style>
  <w:style w:type="paragraph" w:customStyle="1" w:styleId="p5">
    <w:name w:val="p5"/>
    <w:basedOn w:val="a"/>
    <w:rsid w:val="00EE592C"/>
    <w:pPr>
      <w:spacing w:before="100" w:beforeAutospacing="1" w:after="100" w:afterAutospacing="1"/>
    </w:pPr>
  </w:style>
  <w:style w:type="paragraph" w:styleId="ac">
    <w:name w:val="header"/>
    <w:basedOn w:val="a"/>
    <w:link w:val="ad"/>
    <w:uiPriority w:val="99"/>
    <w:unhideWhenUsed/>
    <w:rsid w:val="006D312A"/>
    <w:pPr>
      <w:tabs>
        <w:tab w:val="center" w:pos="4677"/>
        <w:tab w:val="right" w:pos="9355"/>
      </w:tabs>
    </w:pPr>
  </w:style>
  <w:style w:type="character" w:customStyle="1" w:styleId="ad">
    <w:name w:val="Верхний колонтитул Знак"/>
    <w:basedOn w:val="a0"/>
    <w:link w:val="ac"/>
    <w:uiPriority w:val="99"/>
    <w:rsid w:val="006D312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D312A"/>
    <w:pPr>
      <w:tabs>
        <w:tab w:val="center" w:pos="4677"/>
        <w:tab w:val="right" w:pos="9355"/>
      </w:tabs>
    </w:pPr>
  </w:style>
  <w:style w:type="character" w:customStyle="1" w:styleId="af">
    <w:name w:val="Нижний колонтитул Знак"/>
    <w:basedOn w:val="a0"/>
    <w:link w:val="ae"/>
    <w:uiPriority w:val="99"/>
    <w:rsid w:val="006D31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4397-C2F3-4A3B-B4F6-794DC1A9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10</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27</cp:revision>
  <cp:lastPrinted>2017-08-18T11:30:00Z</cp:lastPrinted>
  <dcterms:created xsi:type="dcterms:W3CDTF">2017-09-06T05:36:00Z</dcterms:created>
  <dcterms:modified xsi:type="dcterms:W3CDTF">2020-10-29T03:15:00Z</dcterms:modified>
</cp:coreProperties>
</file>