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казенное учреждение</w:t>
      </w:r>
    </w:p>
    <w:p>
      <w:pPr>
        <w:pStyle w:val="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«Комитет Администрации  Бийского  района  по образованию и делам молодёжи»</w:t>
      </w:r>
    </w:p>
    <w:p>
      <w:pPr>
        <w:pStyle w:val="1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>
      <w:pPr>
        <w:pStyle w:val="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августа 2023 года                                                                                                           № 263-П                                                  Бийск</w:t>
      </w:r>
    </w:p>
    <w:p>
      <w:pPr>
        <w:pStyle w:val="12"/>
        <w:shd w:val="clear" w:color="auto" w:fill="auto"/>
        <w:spacing w:lineRule="auto" w:line="240" w:before="0" w:after="304"/>
        <w:ind w:left="2002" w:right="1565" w:hanging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2"/>
        <w:shd w:val="clear" w:color="auto" w:fill="auto"/>
        <w:spacing w:lineRule="auto" w:line="240" w:before="0" w:after="304"/>
        <w:ind w:left="380" w:hanging="0"/>
        <w:contextualSpacing/>
        <w:rPr>
          <w:sz w:val="24"/>
          <w:szCs w:val="24"/>
        </w:rPr>
      </w:pPr>
      <w:r>
        <w:rPr>
          <w:sz w:val="24"/>
          <w:szCs w:val="24"/>
        </w:rPr>
        <w:t>Об организации деятельности муниципальных учебно-методических объединений педагогических работников в 2023-2024 учебном году</w:t>
      </w:r>
    </w:p>
    <w:p>
      <w:pPr>
        <w:pStyle w:val="32"/>
        <w:shd w:val="clear" w:color="auto" w:fill="auto"/>
        <w:spacing w:lineRule="auto" w:line="360" w:before="0" w:after="0"/>
        <w:ind w:left="40" w:right="40" w:firstLine="52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2"/>
        <w:shd w:val="clear" w:color="auto" w:fill="auto"/>
        <w:spacing w:lineRule="auto" w:line="240" w:before="0" w:after="0"/>
        <w:ind w:left="40" w:right="40" w:firstLine="8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организации деятельности муниципальных учебно-методических объединений педагогических работников, обеспечения системности в их работе по повышению качества образования в Бийском районе, </w:t>
      </w:r>
    </w:p>
    <w:p>
      <w:pPr>
        <w:pStyle w:val="12"/>
        <w:shd w:val="clear" w:color="auto" w:fill="auto"/>
        <w:spacing w:lineRule="exact" w:line="326" w:before="0" w:after="0"/>
        <w:ind w:left="40" w:firstLine="811"/>
        <w:rPr>
          <w:rStyle w:val="3pt"/>
          <w:sz w:val="24"/>
          <w:szCs w:val="24"/>
        </w:rPr>
      </w:pPr>
      <w:r>
        <w:rPr>
          <w:rStyle w:val="3pt"/>
          <w:caps/>
          <w:sz w:val="24"/>
          <w:szCs w:val="24"/>
        </w:rPr>
        <w:t>приказываю</w:t>
      </w:r>
      <w:r>
        <w:rPr>
          <w:rStyle w:val="3pt"/>
          <w:sz w:val="24"/>
          <w:szCs w:val="24"/>
        </w:rPr>
        <w:t xml:space="preserve">: </w:t>
      </w:r>
    </w:p>
    <w:p>
      <w:pPr>
        <w:pStyle w:val="12"/>
        <w:shd w:val="clear" w:color="auto" w:fill="auto"/>
        <w:spacing w:lineRule="exact" w:line="326" w:before="0" w:after="0"/>
        <w:ind w:left="40" w:right="-3" w:firstLine="811"/>
        <w:rPr>
          <w:rStyle w:val="3pt"/>
          <w:sz w:val="24"/>
          <w:szCs w:val="24"/>
        </w:rPr>
      </w:pPr>
      <w:r>
        <w:rPr>
          <w:sz w:val="24"/>
          <w:szCs w:val="24"/>
        </w:rPr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список руководителей муниципальных учебно-методических                 объеди</w:t>
        <w:softHyphen/>
        <w:t>нений педагогических работников Бийского района в 2023-2024 учебном году (приложение)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left="40" w:firstLine="811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Руководителям образовательных организаций предусмотреть ежемесячные доплаты руководителям </w:t>
      </w:r>
      <w:r>
        <w:rPr>
          <w:sz w:val="24"/>
          <w:szCs w:val="24"/>
        </w:rPr>
        <w:t>муниципальных учебно-методических объеди</w:t>
        <w:softHyphen/>
        <w:t xml:space="preserve">нений педагогических работников </w:t>
      </w:r>
      <w:r>
        <w:rPr>
          <w:bCs/>
          <w:sz w:val="24"/>
          <w:szCs w:val="24"/>
        </w:rPr>
        <w:t xml:space="preserve">из </w:t>
      </w:r>
      <w:r>
        <w:rPr>
          <w:sz w:val="24"/>
          <w:szCs w:val="24"/>
        </w:rPr>
        <w:t>средств стимулирующего фонда образовательной организации в размере не менее 1500 (одна тысяча пятьсот) рублей ежемесячно.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>Организовать деятельность муниципальных учебно-методических объеди</w:t>
        <w:softHyphen/>
        <w:t>нений педагогических работников в соответствии с основными направлениями государственной по</w:t>
        <w:softHyphen/>
        <w:t>литики в сфере образования.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>Обеспечить информационное сопровождение деятельности му</w:t>
        <w:softHyphen/>
        <w:t xml:space="preserve">ниципальных учебно-методических объединений на сайте МКУ </w:t>
      </w:r>
      <w:r>
        <w:rPr>
          <w:bCs/>
          <w:sz w:val="24"/>
          <w:szCs w:val="24"/>
        </w:rPr>
        <w:t>«Комитет администрации Бийского района по образованию и делам молодёжи»</w:t>
      </w:r>
      <w:r>
        <w:rPr>
          <w:sz w:val="24"/>
          <w:szCs w:val="24"/>
        </w:rPr>
        <w:t xml:space="preserve"> и сайтах образовательных учреждений.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>Создать условия для организации систематического взаимодей</w:t>
        <w:softHyphen/>
        <w:t>ствия муниципальных учебно-методических объединений с краевыми методическими комиссиями.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настоящего приказа возложить на заместителя председателя комитета по информационно-методической работе Карташову Ю.С. </w:t>
      </w:r>
    </w:p>
    <w:p>
      <w:pPr>
        <w:pStyle w:val="Normal"/>
        <w:ind w:left="40" w:firstLine="8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И.о. председателя комитета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Н.Е. Угрюмова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6946" w:firstLine="7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Приложение </w:t>
      </w:r>
    </w:p>
    <w:p>
      <w:pPr>
        <w:pStyle w:val="1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МКУ </w:t>
      </w:r>
      <w:r>
        <w:rPr>
          <w:rFonts w:ascii="Times New Roman" w:hAnsi="Times New Roman"/>
          <w:bCs/>
          <w:sz w:val="24"/>
          <w:szCs w:val="24"/>
        </w:rPr>
        <w:t>«Комитет Администрации Бийского района</w:t>
      </w:r>
    </w:p>
    <w:p>
      <w:pPr>
        <w:pStyle w:val="1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образованию и делам молодёжи»</w:t>
      </w:r>
    </w:p>
    <w:p>
      <w:pPr>
        <w:pStyle w:val="Normal"/>
        <w:ind w:left="5529" w:firstLine="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10.08.2023 № 263-П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Список</w:t>
      </w:r>
    </w:p>
    <w:p>
      <w:pPr>
        <w:pStyle w:val="12"/>
        <w:shd w:val="clear" w:color="auto" w:fill="auto"/>
        <w:spacing w:lineRule="auto" w:line="240" w:before="0" w:after="304"/>
        <w:ind w:left="2002" w:right="1565" w:hanging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руководителей муниципальных учебно-методических объединений педагогических работников Бийского района</w:t>
      </w:r>
    </w:p>
    <w:p>
      <w:pPr>
        <w:pStyle w:val="12"/>
        <w:shd w:val="clear" w:color="auto" w:fill="auto"/>
        <w:spacing w:lineRule="auto" w:line="240" w:before="0" w:after="304"/>
        <w:ind w:left="2002" w:right="1565" w:hanging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2023-2024 учебном году</w:t>
      </w:r>
    </w:p>
    <w:tbl>
      <w:tblPr>
        <w:tblStyle w:val="a7"/>
        <w:tblW w:w="1021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"/>
        <w:gridCol w:w="2688"/>
        <w:gridCol w:w="3187"/>
        <w:gridCol w:w="3832"/>
      </w:tblGrid>
      <w:tr>
        <w:trPr/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283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ФИО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Поротикова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Елена Михайловна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История, обществознание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«Лесная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Комаров Роман Александрович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Енисейская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Шпомер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Анна Александровна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«Енисейская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Мазаева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Ирина Михайловна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Физическая культура, основы безопасности жизнедеятельности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«Малоугреневская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Мазаева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Людмила Николаевна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«Верх-Катунская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Киселева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Оксана Александровна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Педагоги-психологи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«Верх-Катунская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Сизинцева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Татьяна Владимировна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ОРКСЭ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«Сростинская средняя общеобразовательная школа им. В.М. Шукшина»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Попова Марина Михайловна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Информатика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«Новиковская средняя общеобразовательная школа им. Федорова Н.Д.»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Ларионова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Светлана Владимировна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Начальные классы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«Первомайская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Ирина Ивановна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Русский язык 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литература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«Первомайская средняя общеобразовательная школа № 2»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Чепрасова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Людмила Владимировна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География, биология, химия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«Первомайская средняя общеобразовательная школа»</w:t>
            </w:r>
          </w:p>
        </w:tc>
      </w:tr>
      <w:tr>
        <w:trPr>
          <w:trHeight w:val="689" w:hRule="atLeast"/>
        </w:trPr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Юринова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Татьяна Михайловна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ИЗО, МХК, музыка, черчение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«Малоугреневская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Манжос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Татьяна Александровна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Технология 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«Верх-Катунская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Иванова Вероника Анатольевна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Сростинская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средняя общеобразовательная школа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им. В.М. Шукшина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Чепрасова Анастасия Владимировна 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Воспитатели ДОУ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Структурное подразделение МБОУ «Малоенисейская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Казьмина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Екатерина Викторовна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Музыкальные руководители дошкольных образовательных учреждений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«Малоенисейская средняя общеобразовательная школа»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Гребенкина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Ольга Николаевна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Библиотекари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«Сростинская средняя общеобразовательная школа имени В.М. Шукшина»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Логинова Светлана Юрьевна</w:t>
            </w:r>
          </w:p>
        </w:tc>
        <w:tc>
          <w:tcPr>
            <w:tcW w:w="31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Клуб «Учитель года Бийского района»</w:t>
            </w:r>
          </w:p>
        </w:tc>
        <w:tc>
          <w:tcPr>
            <w:tcW w:w="3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«Стан-Бехтемирская средняя общеобразовательная школа»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418" w:right="851" w:gutter="0" w:header="0" w:top="851" w:footer="0" w:bottom="567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12"/>
        <w:pBdr/>
        <w:shd w:val="clear" w:color="auto" w:fill="auto"/>
        <w:spacing w:lineRule="exact" w:line="270" w:before="0" w:after="0"/>
        <w:ind w:left="100" w:hanging="0"/>
        <w:jc w:val="left"/>
        <w:rPr>
          <w:sz w:val="24"/>
          <w:szCs w:val="24"/>
        </w:rPr>
        <w:framePr w:w="123" w:h="270" w:x="6417" w:y="702" w:hSpace="0" w:vSpace="0" w:wrap="around" w:vAnchor="text" w:hAnchor="margin" w:hRule="exact"/>
        <w:pBdr/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continuous"/>
      <w:pgSz w:w="11906" w:h="16838"/>
      <w:pgMar w:left="1418" w:right="851" w:gutter="0" w:header="0" w:top="851" w:footer="0" w:bottom="567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9e5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b369e5"/>
    <w:rPr>
      <w:color w:val="000080"/>
      <w:u w:val="single"/>
    </w:rPr>
  </w:style>
  <w:style w:type="character" w:styleId="2" w:customStyle="1">
    <w:name w:val="Основной текст (2)_"/>
    <w:basedOn w:val="DefaultParagraphFont"/>
    <w:link w:val="21"/>
    <w:qFormat/>
    <w:rsid w:val="00b369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1" w:customStyle="1">
    <w:name w:val="Заголовок №1_"/>
    <w:basedOn w:val="DefaultParagraphFont"/>
    <w:link w:val="11"/>
    <w:qFormat/>
    <w:rsid w:val="00b369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Style14" w:customStyle="1">
    <w:name w:val="Основной текст_"/>
    <w:basedOn w:val="DefaultParagraphFont"/>
    <w:link w:val="12"/>
    <w:qFormat/>
    <w:rsid w:val="00b369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3pt" w:customStyle="1">
    <w:name w:val="Основной текст + Интервал 3 pt"/>
    <w:basedOn w:val="Style14"/>
    <w:qFormat/>
    <w:rsid w:val="00b369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70"/>
      <w:sz w:val="27"/>
      <w:szCs w:val="27"/>
    </w:rPr>
  </w:style>
  <w:style w:type="character" w:styleId="3" w:customStyle="1">
    <w:name w:val="Основной текст (3)_"/>
    <w:basedOn w:val="DefaultParagraphFont"/>
    <w:link w:val="31"/>
    <w:qFormat/>
    <w:rsid w:val="00b369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w w:val="60"/>
      <w:sz w:val="60"/>
      <w:szCs w:val="60"/>
    </w:rPr>
  </w:style>
  <w:style w:type="character" w:styleId="9pt" w:customStyle="1">
    <w:name w:val="Основной текст + 9 pt"/>
    <w:basedOn w:val="Style14"/>
    <w:qFormat/>
    <w:rsid w:val="00b369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</w:rPr>
  </w:style>
  <w:style w:type="character" w:styleId="Style15" w:customStyle="1">
    <w:name w:val="Сноска"/>
    <w:basedOn w:val="DefaultParagraphFont"/>
    <w:qFormat/>
    <w:rsid w:val="006333a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Apple-converted-space" w:customStyle="1">
    <w:name w:val="apple-converted-space"/>
    <w:basedOn w:val="DefaultParagraphFont"/>
    <w:qFormat/>
    <w:rsid w:val="0032285d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10b42"/>
    <w:rPr>
      <w:rFonts w:ascii="Segoe UI" w:hAnsi="Segoe UI" w:cs="Segoe UI"/>
      <w:color w:val="000000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(2)"/>
    <w:basedOn w:val="Normal"/>
    <w:link w:val="2"/>
    <w:qFormat/>
    <w:rsid w:val="00b369e5"/>
    <w:pPr>
      <w:shd w:val="clear" w:color="auto" w:fill="FFFFFF"/>
      <w:spacing w:lineRule="atLeast" w:line="0" w:before="0" w:after="360"/>
      <w:jc w:val="center"/>
    </w:pPr>
    <w:rPr>
      <w:rFonts w:ascii="Times New Roman" w:hAnsi="Times New Roman" w:eastAsia="Times New Roman" w:cs="Times New Roman"/>
    </w:rPr>
  </w:style>
  <w:style w:type="paragraph" w:styleId="11" w:customStyle="1">
    <w:name w:val="Заголовок №1"/>
    <w:basedOn w:val="Normal"/>
    <w:link w:val="1"/>
    <w:qFormat/>
    <w:rsid w:val="00b369e5"/>
    <w:pPr>
      <w:shd w:val="clear" w:color="auto" w:fill="FFFFFF"/>
      <w:spacing w:lineRule="atLeast" w:line="0" w:before="360" w:after="360"/>
      <w:jc w:val="center"/>
      <w:outlineLvl w:val="0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12" w:customStyle="1">
    <w:name w:val="Основной текст1"/>
    <w:basedOn w:val="Normal"/>
    <w:link w:val="Style14"/>
    <w:qFormat/>
    <w:rsid w:val="00b369e5"/>
    <w:pPr>
      <w:shd w:val="clear" w:color="auto" w:fill="FFFFFF"/>
      <w:spacing w:lineRule="exact" w:line="331" w:before="360" w:after="30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31" w:customStyle="1">
    <w:name w:val="Основной текст (3)"/>
    <w:basedOn w:val="Normal"/>
    <w:link w:val="3"/>
    <w:qFormat/>
    <w:rsid w:val="00b369e5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i/>
      <w:iCs/>
      <w:w w:val="60"/>
      <w:sz w:val="60"/>
      <w:szCs w:val="60"/>
    </w:rPr>
  </w:style>
  <w:style w:type="paragraph" w:styleId="13" w:customStyle="1">
    <w:name w:val="Без интервала1"/>
    <w:qFormat/>
    <w:rsid w:val="00dc308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3220f"/>
    <w:pPr>
      <w:spacing w:before="0" w:after="0"/>
      <w:ind w:left="720" w:hanging="0"/>
      <w:contextualSpacing/>
    </w:pPr>
    <w:rPr/>
  </w:style>
  <w:style w:type="paragraph" w:styleId="22" w:customStyle="1">
    <w:name w:val="Без интервала2"/>
    <w:qFormat/>
    <w:rsid w:val="004e411d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uiPriority w:val="1"/>
    <w:qFormat/>
    <w:rsid w:val="001066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rsid w:val="00ae102f"/>
    <w:pPr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32" w:customStyle="1">
    <w:name w:val="Основной текст3"/>
    <w:basedOn w:val="Normal"/>
    <w:qFormat/>
    <w:rsid w:val="00673829"/>
    <w:pPr>
      <w:widowControl w:val="false"/>
      <w:shd w:val="clear" w:color="auto" w:fill="FFFFFF"/>
      <w:spacing w:lineRule="exact" w:line="326" w:before="300" w:after="300"/>
      <w:jc w:val="center"/>
    </w:pPr>
    <w:rPr>
      <w:rFonts w:ascii="Times New Roman" w:hAnsi="Times New Roman" w:eastAsia="Times New Roman" w:cs="Times New Roman"/>
      <w:color w:val="auto"/>
      <w:sz w:val="27"/>
      <w:szCs w:val="27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10b42"/>
    <w:pPr/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333a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LibreOffice/7.5.4.2$Windows_X86_64 LibreOffice_project/36ccfdc35048b057fd9854c757a8b67ec53977b6</Application>
  <AppVersion>15.0000</AppVersion>
  <Pages>3</Pages>
  <Words>430</Words>
  <Characters>3584</Characters>
  <CharactersWithSpaces>4166</CharactersWithSpaces>
  <Paragraphs>111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2022-09-14T08:54:00Z</dcterms:created>
  <dc:creator>Admin</dc:creator>
  <dc:description/>
  <dc:language>ru-RU</dc:language>
  <cp:lastModifiedBy/>
  <cp:lastPrinted>2023-08-31T12:47:07Z</cp:lastPrinted>
  <dcterms:modified xsi:type="dcterms:W3CDTF">2023-08-31T12:51:26Z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