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D7" w:rsidRPr="00223D01" w:rsidRDefault="00090DD4" w:rsidP="00115B6E">
      <w:pPr>
        <w:ind w:left="-142"/>
        <w:jc w:val="center"/>
        <w:rPr>
          <w:b/>
          <w:sz w:val="24"/>
          <w:szCs w:val="24"/>
        </w:rPr>
      </w:pPr>
      <w:r w:rsidRPr="00223D01">
        <w:rPr>
          <w:b/>
          <w:sz w:val="24"/>
          <w:szCs w:val="24"/>
        </w:rPr>
        <w:t>Муниципальное казенное учреждение</w:t>
      </w:r>
    </w:p>
    <w:p w:rsidR="002513D7" w:rsidRPr="00223D01" w:rsidRDefault="00090DD4" w:rsidP="00115B6E">
      <w:pPr>
        <w:ind w:left="-142"/>
        <w:jc w:val="center"/>
        <w:rPr>
          <w:b/>
          <w:sz w:val="24"/>
          <w:szCs w:val="24"/>
        </w:rPr>
      </w:pPr>
      <w:r w:rsidRPr="00223D01">
        <w:rPr>
          <w:b/>
          <w:sz w:val="24"/>
          <w:szCs w:val="24"/>
        </w:rPr>
        <w:t>«Комитет Администрации Бийского района по образованию и делам молодежи»</w:t>
      </w:r>
    </w:p>
    <w:p w:rsidR="002513D7" w:rsidRPr="00223D01" w:rsidRDefault="002513D7" w:rsidP="00090DD4">
      <w:pPr>
        <w:jc w:val="center"/>
        <w:rPr>
          <w:b/>
          <w:sz w:val="24"/>
          <w:szCs w:val="24"/>
        </w:rPr>
      </w:pPr>
    </w:p>
    <w:p w:rsidR="002513D7" w:rsidRPr="00223D01" w:rsidRDefault="002513D7" w:rsidP="002513D7">
      <w:pPr>
        <w:jc w:val="center"/>
        <w:rPr>
          <w:b/>
          <w:sz w:val="24"/>
          <w:szCs w:val="24"/>
        </w:rPr>
      </w:pPr>
      <w:r w:rsidRPr="00223D01">
        <w:rPr>
          <w:b/>
          <w:sz w:val="24"/>
          <w:szCs w:val="24"/>
        </w:rPr>
        <w:t>ПРИКАЗ</w:t>
      </w:r>
    </w:p>
    <w:p w:rsidR="002513D7" w:rsidRPr="00223D01" w:rsidRDefault="00B157A0" w:rsidP="002513D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2513D7" w:rsidRPr="00223D0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02.2022</w:t>
      </w:r>
      <w:r w:rsidR="00EE3929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513D7" w:rsidRPr="00223D0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72</w:t>
      </w:r>
      <w:r w:rsidR="00B4668B" w:rsidRPr="00223D01">
        <w:rPr>
          <w:b/>
          <w:sz w:val="24"/>
          <w:szCs w:val="24"/>
        </w:rPr>
        <w:t>-П</w:t>
      </w:r>
    </w:p>
    <w:p w:rsidR="002513D7" w:rsidRPr="00223D01" w:rsidRDefault="00090DD4" w:rsidP="00090DD4">
      <w:pPr>
        <w:ind w:left="-426"/>
        <w:jc w:val="center"/>
        <w:rPr>
          <w:b/>
          <w:sz w:val="24"/>
          <w:szCs w:val="24"/>
        </w:rPr>
      </w:pPr>
      <w:r w:rsidRPr="00223D01">
        <w:rPr>
          <w:b/>
          <w:sz w:val="24"/>
          <w:szCs w:val="24"/>
        </w:rPr>
        <w:t>г.</w:t>
      </w:r>
      <w:r w:rsidR="00EE3929">
        <w:rPr>
          <w:b/>
          <w:sz w:val="24"/>
          <w:szCs w:val="24"/>
        </w:rPr>
        <w:t xml:space="preserve"> </w:t>
      </w:r>
      <w:r w:rsidR="00B4668B" w:rsidRPr="00223D01">
        <w:rPr>
          <w:b/>
          <w:sz w:val="24"/>
          <w:szCs w:val="24"/>
        </w:rPr>
        <w:t>Бийск</w:t>
      </w:r>
    </w:p>
    <w:p w:rsidR="002513D7" w:rsidRDefault="002513D7" w:rsidP="002513D7">
      <w:pPr>
        <w:jc w:val="both"/>
        <w:rPr>
          <w:sz w:val="28"/>
          <w:szCs w:val="28"/>
        </w:rPr>
      </w:pPr>
    </w:p>
    <w:p w:rsidR="007C6901" w:rsidRPr="00223D01" w:rsidRDefault="00EB3B45" w:rsidP="007C6901">
      <w:pPr>
        <w:ind w:right="141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мониторинга качества подготовки обучающихся</w:t>
      </w:r>
      <w:r w:rsidR="007C6901" w:rsidRPr="00223D01">
        <w:rPr>
          <w:sz w:val="24"/>
          <w:szCs w:val="24"/>
        </w:rPr>
        <w:t xml:space="preserve"> </w:t>
      </w:r>
    </w:p>
    <w:p w:rsidR="007C6901" w:rsidRPr="00223D01" w:rsidRDefault="007C6901" w:rsidP="007C6901">
      <w:pPr>
        <w:ind w:right="141"/>
        <w:jc w:val="center"/>
        <w:rPr>
          <w:sz w:val="24"/>
          <w:szCs w:val="24"/>
        </w:rPr>
      </w:pPr>
      <w:r w:rsidRPr="00223D01">
        <w:rPr>
          <w:sz w:val="24"/>
          <w:szCs w:val="24"/>
        </w:rPr>
        <w:t xml:space="preserve">в общеобразовательных учреждениях </w:t>
      </w:r>
    </w:p>
    <w:p w:rsidR="002513D7" w:rsidRPr="00223D01" w:rsidRDefault="00B4668B" w:rsidP="007C6901">
      <w:pPr>
        <w:ind w:right="141"/>
        <w:jc w:val="center"/>
        <w:rPr>
          <w:sz w:val="24"/>
          <w:szCs w:val="24"/>
        </w:rPr>
      </w:pPr>
      <w:r w:rsidRPr="00223D01">
        <w:rPr>
          <w:sz w:val="24"/>
          <w:szCs w:val="24"/>
        </w:rPr>
        <w:t>Бийского</w:t>
      </w:r>
      <w:r w:rsidR="00B157A0">
        <w:rPr>
          <w:sz w:val="24"/>
          <w:szCs w:val="24"/>
        </w:rPr>
        <w:t xml:space="preserve"> района в 2022</w:t>
      </w:r>
      <w:r w:rsidR="007C6901" w:rsidRPr="00223D01">
        <w:rPr>
          <w:sz w:val="24"/>
          <w:szCs w:val="24"/>
        </w:rPr>
        <w:t xml:space="preserve"> году</w:t>
      </w:r>
    </w:p>
    <w:p w:rsidR="00FD00AA" w:rsidRPr="00223D01" w:rsidRDefault="00FD00AA" w:rsidP="003F6762">
      <w:pPr>
        <w:tabs>
          <w:tab w:val="left" w:pos="709"/>
        </w:tabs>
        <w:ind w:right="141"/>
        <w:rPr>
          <w:sz w:val="24"/>
          <w:szCs w:val="24"/>
        </w:rPr>
      </w:pPr>
    </w:p>
    <w:p w:rsidR="004168B5" w:rsidRPr="004168B5" w:rsidRDefault="00EE3929" w:rsidP="004168B5">
      <w:pPr>
        <w:pStyle w:val="1"/>
        <w:ind w:firstLine="560"/>
        <w:jc w:val="both"/>
        <w:rPr>
          <w:sz w:val="24"/>
          <w:szCs w:val="24"/>
        </w:rPr>
      </w:pPr>
      <w:r w:rsidRPr="004168B5">
        <w:rPr>
          <w:sz w:val="24"/>
          <w:szCs w:val="24"/>
        </w:rPr>
        <w:t xml:space="preserve">       </w:t>
      </w:r>
      <w:r w:rsidR="00D31432" w:rsidRPr="004168B5">
        <w:rPr>
          <w:sz w:val="24"/>
          <w:szCs w:val="24"/>
        </w:rPr>
        <w:t xml:space="preserve">На основании </w:t>
      </w:r>
      <w:r w:rsidR="00EB3B45" w:rsidRPr="004168B5">
        <w:rPr>
          <w:sz w:val="24"/>
          <w:szCs w:val="24"/>
        </w:rPr>
        <w:t xml:space="preserve">приказа Министерства образования </w:t>
      </w:r>
      <w:r w:rsidR="00EB3B45" w:rsidRPr="004168B5">
        <w:rPr>
          <w:color w:val="3E3E3E"/>
          <w:sz w:val="24"/>
          <w:szCs w:val="24"/>
        </w:rPr>
        <w:t xml:space="preserve">и </w:t>
      </w:r>
      <w:r w:rsidR="00B157A0">
        <w:rPr>
          <w:sz w:val="24"/>
          <w:szCs w:val="24"/>
        </w:rPr>
        <w:t>науки Алтайского края от 09.02.2022</w:t>
      </w:r>
      <w:r w:rsidR="00EB3B45" w:rsidRPr="004168B5">
        <w:rPr>
          <w:sz w:val="24"/>
          <w:szCs w:val="24"/>
        </w:rPr>
        <w:t xml:space="preserve"> </w:t>
      </w:r>
      <w:r w:rsidR="00EB3B45" w:rsidRPr="004168B5">
        <w:rPr>
          <w:color w:val="3E3E3E"/>
          <w:sz w:val="24"/>
          <w:szCs w:val="24"/>
        </w:rPr>
        <w:t xml:space="preserve">г. </w:t>
      </w:r>
      <w:r w:rsidR="00B157A0">
        <w:rPr>
          <w:sz w:val="24"/>
          <w:szCs w:val="24"/>
        </w:rPr>
        <w:t>№ 112</w:t>
      </w:r>
      <w:r w:rsidR="00EB3B45" w:rsidRPr="004168B5">
        <w:rPr>
          <w:sz w:val="24"/>
          <w:szCs w:val="24"/>
        </w:rPr>
        <w:t xml:space="preserve"> «О проведении мониторинга качества подготовки обучающихся образовательных организаций Алтайского края в форме всерос</w:t>
      </w:r>
      <w:r w:rsidR="00B157A0">
        <w:rPr>
          <w:sz w:val="24"/>
          <w:szCs w:val="24"/>
        </w:rPr>
        <w:t>сийских проверочных работ в 2022</w:t>
      </w:r>
      <w:r w:rsidR="00EB3B45" w:rsidRPr="004168B5">
        <w:rPr>
          <w:sz w:val="24"/>
          <w:szCs w:val="24"/>
        </w:rPr>
        <w:t xml:space="preserve"> году»,</w:t>
      </w:r>
    </w:p>
    <w:p w:rsidR="009878F4" w:rsidRPr="004168B5" w:rsidRDefault="004168B5" w:rsidP="004168B5">
      <w:pPr>
        <w:pStyle w:val="1"/>
        <w:ind w:firstLine="560"/>
        <w:jc w:val="both"/>
        <w:rPr>
          <w:sz w:val="24"/>
          <w:szCs w:val="24"/>
        </w:rPr>
      </w:pPr>
      <w:r w:rsidRPr="004168B5">
        <w:rPr>
          <w:sz w:val="24"/>
          <w:szCs w:val="24"/>
        </w:rPr>
        <w:t>П</w:t>
      </w:r>
      <w:r w:rsidR="00AD24EA">
        <w:rPr>
          <w:sz w:val="24"/>
          <w:szCs w:val="24"/>
        </w:rPr>
        <w:t xml:space="preserve"> </w:t>
      </w:r>
      <w:r w:rsidR="00DF7EF1" w:rsidRPr="004168B5">
        <w:rPr>
          <w:sz w:val="24"/>
          <w:szCs w:val="24"/>
        </w:rPr>
        <w:t>Р</w:t>
      </w:r>
      <w:r w:rsidR="00AD24EA">
        <w:rPr>
          <w:sz w:val="24"/>
          <w:szCs w:val="24"/>
        </w:rPr>
        <w:t xml:space="preserve"> </w:t>
      </w:r>
      <w:r w:rsidR="00DF7EF1" w:rsidRPr="004168B5">
        <w:rPr>
          <w:sz w:val="24"/>
          <w:szCs w:val="24"/>
        </w:rPr>
        <w:t>И</w:t>
      </w:r>
      <w:r w:rsidR="00AD24EA">
        <w:rPr>
          <w:sz w:val="24"/>
          <w:szCs w:val="24"/>
        </w:rPr>
        <w:t xml:space="preserve"> </w:t>
      </w:r>
      <w:r w:rsidR="00DF7EF1" w:rsidRPr="004168B5">
        <w:rPr>
          <w:sz w:val="24"/>
          <w:szCs w:val="24"/>
        </w:rPr>
        <w:t>К</w:t>
      </w:r>
      <w:r w:rsidR="00AD24EA">
        <w:rPr>
          <w:sz w:val="24"/>
          <w:szCs w:val="24"/>
        </w:rPr>
        <w:t xml:space="preserve"> </w:t>
      </w:r>
      <w:r w:rsidR="00DF7EF1" w:rsidRPr="004168B5">
        <w:rPr>
          <w:sz w:val="24"/>
          <w:szCs w:val="24"/>
        </w:rPr>
        <w:t>А</w:t>
      </w:r>
      <w:r w:rsidR="00AD24EA">
        <w:rPr>
          <w:sz w:val="24"/>
          <w:szCs w:val="24"/>
        </w:rPr>
        <w:t xml:space="preserve"> </w:t>
      </w:r>
      <w:r w:rsidR="00DF7EF1" w:rsidRPr="004168B5">
        <w:rPr>
          <w:sz w:val="24"/>
          <w:szCs w:val="24"/>
        </w:rPr>
        <w:t>З</w:t>
      </w:r>
      <w:r w:rsidR="00AD24EA">
        <w:rPr>
          <w:sz w:val="24"/>
          <w:szCs w:val="24"/>
        </w:rPr>
        <w:t xml:space="preserve"> </w:t>
      </w:r>
      <w:r w:rsidR="00DF7EF1" w:rsidRPr="004168B5">
        <w:rPr>
          <w:sz w:val="24"/>
          <w:szCs w:val="24"/>
        </w:rPr>
        <w:t>Ы</w:t>
      </w:r>
      <w:r w:rsidR="00AD24EA">
        <w:rPr>
          <w:sz w:val="24"/>
          <w:szCs w:val="24"/>
        </w:rPr>
        <w:t xml:space="preserve"> </w:t>
      </w:r>
      <w:r w:rsidR="00DF7EF1" w:rsidRPr="004168B5">
        <w:rPr>
          <w:sz w:val="24"/>
          <w:szCs w:val="24"/>
        </w:rPr>
        <w:t>В</w:t>
      </w:r>
      <w:r w:rsidR="00AD24EA">
        <w:rPr>
          <w:sz w:val="24"/>
          <w:szCs w:val="24"/>
        </w:rPr>
        <w:t xml:space="preserve"> </w:t>
      </w:r>
      <w:r w:rsidR="00DF7EF1" w:rsidRPr="004168B5">
        <w:rPr>
          <w:sz w:val="24"/>
          <w:szCs w:val="24"/>
        </w:rPr>
        <w:t>А</w:t>
      </w:r>
      <w:r w:rsidR="00AD24EA">
        <w:rPr>
          <w:sz w:val="24"/>
          <w:szCs w:val="24"/>
        </w:rPr>
        <w:t xml:space="preserve"> </w:t>
      </w:r>
      <w:bookmarkStart w:id="0" w:name="_GoBack"/>
      <w:bookmarkEnd w:id="0"/>
      <w:r w:rsidR="00DF7EF1" w:rsidRPr="004168B5">
        <w:rPr>
          <w:sz w:val="24"/>
          <w:szCs w:val="24"/>
        </w:rPr>
        <w:t>Ю</w:t>
      </w:r>
      <w:r w:rsidR="009878F4" w:rsidRPr="004168B5">
        <w:rPr>
          <w:sz w:val="24"/>
          <w:szCs w:val="24"/>
        </w:rPr>
        <w:t>:</w:t>
      </w:r>
    </w:p>
    <w:p w:rsidR="004168B5" w:rsidRPr="004168B5" w:rsidRDefault="00EB3B45" w:rsidP="00B157A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168B5">
        <w:rPr>
          <w:sz w:val="24"/>
          <w:szCs w:val="24"/>
        </w:rPr>
        <w:t xml:space="preserve">  </w:t>
      </w:r>
      <w:r w:rsidR="001F2A2B" w:rsidRPr="004168B5">
        <w:rPr>
          <w:sz w:val="24"/>
          <w:szCs w:val="24"/>
        </w:rPr>
        <w:t xml:space="preserve"> </w:t>
      </w:r>
    </w:p>
    <w:p w:rsidR="00EB3B45" w:rsidRPr="004168B5" w:rsidRDefault="007747F1" w:rsidP="00AA5BDF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57A0">
        <w:rPr>
          <w:sz w:val="24"/>
          <w:szCs w:val="24"/>
        </w:rPr>
        <w:t xml:space="preserve">  П</w:t>
      </w:r>
      <w:r w:rsidR="00AE5D0C">
        <w:rPr>
          <w:sz w:val="24"/>
          <w:szCs w:val="24"/>
        </w:rPr>
        <w:t>ри проведении ВПР и</w:t>
      </w:r>
      <w:r w:rsidRPr="004168B5">
        <w:rPr>
          <w:sz w:val="24"/>
          <w:szCs w:val="24"/>
        </w:rPr>
        <w:t>спользовать</w:t>
      </w:r>
      <w:r w:rsidR="00AA5BDF" w:rsidRPr="004168B5">
        <w:rPr>
          <w:sz w:val="24"/>
          <w:szCs w:val="24"/>
        </w:rPr>
        <w:t xml:space="preserve"> в работе</w:t>
      </w:r>
      <w:r w:rsidR="00EB3B45" w:rsidRPr="004168B5">
        <w:rPr>
          <w:sz w:val="24"/>
          <w:szCs w:val="24"/>
        </w:rPr>
        <w:t>:</w:t>
      </w:r>
    </w:p>
    <w:p w:rsidR="00EB3B45" w:rsidRPr="004168B5" w:rsidRDefault="00DB2945" w:rsidP="00AA5BDF">
      <w:pPr>
        <w:ind w:firstLine="567"/>
        <w:jc w:val="both"/>
        <w:rPr>
          <w:sz w:val="24"/>
          <w:szCs w:val="24"/>
        </w:rPr>
      </w:pPr>
      <w:r w:rsidRPr="004168B5">
        <w:rPr>
          <w:sz w:val="24"/>
          <w:szCs w:val="24"/>
        </w:rPr>
        <w:t xml:space="preserve"> </w:t>
      </w:r>
      <w:r w:rsidR="00EB3B45" w:rsidRPr="004168B5">
        <w:rPr>
          <w:sz w:val="24"/>
          <w:szCs w:val="24"/>
        </w:rPr>
        <w:t>порядок</w:t>
      </w:r>
      <w:r w:rsidRPr="004168B5">
        <w:rPr>
          <w:sz w:val="24"/>
          <w:szCs w:val="24"/>
        </w:rPr>
        <w:t xml:space="preserve"> проведения</w:t>
      </w:r>
      <w:r w:rsidR="00EE3929" w:rsidRPr="004168B5">
        <w:rPr>
          <w:sz w:val="24"/>
          <w:szCs w:val="24"/>
        </w:rPr>
        <w:t xml:space="preserve"> </w:t>
      </w:r>
      <w:r w:rsidR="00EB3B45" w:rsidRPr="004168B5">
        <w:rPr>
          <w:sz w:val="24"/>
          <w:szCs w:val="24"/>
        </w:rPr>
        <w:t>В</w:t>
      </w:r>
      <w:r w:rsidRPr="004168B5">
        <w:rPr>
          <w:sz w:val="24"/>
          <w:szCs w:val="24"/>
        </w:rPr>
        <w:t>серос</w:t>
      </w:r>
      <w:r w:rsidR="009D3DE7" w:rsidRPr="004168B5">
        <w:rPr>
          <w:sz w:val="24"/>
          <w:szCs w:val="24"/>
        </w:rPr>
        <w:t>сийских проверочных работ в</w:t>
      </w:r>
      <w:r w:rsidR="00EB3B45" w:rsidRPr="004168B5">
        <w:rPr>
          <w:sz w:val="24"/>
          <w:szCs w:val="24"/>
        </w:rPr>
        <w:t xml:space="preserve"> Бийском районе</w:t>
      </w:r>
      <w:r w:rsidR="00B157A0">
        <w:rPr>
          <w:sz w:val="24"/>
          <w:szCs w:val="24"/>
        </w:rPr>
        <w:t xml:space="preserve"> 2022</w:t>
      </w:r>
      <w:r w:rsidRPr="004168B5">
        <w:rPr>
          <w:sz w:val="24"/>
          <w:szCs w:val="24"/>
        </w:rPr>
        <w:t xml:space="preserve"> году</w:t>
      </w:r>
      <w:r w:rsidR="00EB3B45" w:rsidRPr="004168B5">
        <w:rPr>
          <w:sz w:val="24"/>
          <w:szCs w:val="24"/>
        </w:rPr>
        <w:t xml:space="preserve"> (приложение</w:t>
      </w:r>
      <w:r w:rsidR="0016059E" w:rsidRPr="004168B5">
        <w:rPr>
          <w:sz w:val="24"/>
          <w:szCs w:val="24"/>
        </w:rPr>
        <w:t>1</w:t>
      </w:r>
      <w:r w:rsidR="00EB3B45" w:rsidRPr="004168B5">
        <w:rPr>
          <w:sz w:val="24"/>
          <w:szCs w:val="24"/>
        </w:rPr>
        <w:t>);</w:t>
      </w:r>
    </w:p>
    <w:p w:rsidR="00AA5BDF" w:rsidRPr="004168B5" w:rsidRDefault="00AA5BDF" w:rsidP="00AA5BDF">
      <w:pPr>
        <w:ind w:firstLine="567"/>
        <w:jc w:val="both"/>
        <w:rPr>
          <w:sz w:val="24"/>
          <w:szCs w:val="24"/>
        </w:rPr>
      </w:pPr>
      <w:r w:rsidRPr="004168B5">
        <w:rPr>
          <w:sz w:val="24"/>
          <w:szCs w:val="24"/>
        </w:rPr>
        <w:t>2. Утвердить:</w:t>
      </w:r>
    </w:p>
    <w:p w:rsidR="0016059E" w:rsidRPr="004168B5" w:rsidRDefault="00AA5BDF" w:rsidP="00AA5BDF">
      <w:pPr>
        <w:ind w:firstLine="567"/>
        <w:jc w:val="both"/>
        <w:rPr>
          <w:sz w:val="24"/>
          <w:szCs w:val="24"/>
        </w:rPr>
      </w:pPr>
      <w:r w:rsidRPr="004168B5">
        <w:rPr>
          <w:sz w:val="24"/>
          <w:szCs w:val="24"/>
        </w:rPr>
        <w:t xml:space="preserve"> </w:t>
      </w:r>
      <w:r w:rsidR="0016059E" w:rsidRPr="004168B5">
        <w:rPr>
          <w:sz w:val="24"/>
          <w:szCs w:val="24"/>
        </w:rPr>
        <w:t xml:space="preserve">состав наблюдателей за ходом проведения ВПР из числа </w:t>
      </w:r>
      <w:r w:rsidRPr="004168B5">
        <w:rPr>
          <w:sz w:val="24"/>
          <w:szCs w:val="24"/>
        </w:rPr>
        <w:t>специалистов МКУ «Комитет Администрации Бийского района по образованию и делам молодежи» (приложение</w:t>
      </w:r>
      <w:r w:rsidR="00B157A0">
        <w:rPr>
          <w:sz w:val="24"/>
          <w:szCs w:val="24"/>
        </w:rPr>
        <w:t>2</w:t>
      </w:r>
      <w:r w:rsidRPr="004168B5">
        <w:rPr>
          <w:sz w:val="24"/>
          <w:szCs w:val="24"/>
        </w:rPr>
        <w:t>);</w:t>
      </w:r>
    </w:p>
    <w:p w:rsidR="00AA5BDF" w:rsidRDefault="00AA5BDF" w:rsidP="00AA5BDF">
      <w:pPr>
        <w:ind w:firstLine="567"/>
        <w:jc w:val="both"/>
        <w:rPr>
          <w:sz w:val="24"/>
          <w:szCs w:val="24"/>
        </w:rPr>
      </w:pPr>
      <w:r w:rsidRPr="004168B5">
        <w:rPr>
          <w:sz w:val="24"/>
          <w:szCs w:val="24"/>
        </w:rPr>
        <w:t>список экспертов</w:t>
      </w:r>
      <w:r w:rsidR="0096134F">
        <w:rPr>
          <w:sz w:val="24"/>
          <w:szCs w:val="24"/>
        </w:rPr>
        <w:t xml:space="preserve"> проверки </w:t>
      </w:r>
      <w:r w:rsidRPr="004168B5">
        <w:rPr>
          <w:sz w:val="24"/>
          <w:szCs w:val="24"/>
        </w:rPr>
        <w:t>/перепроверки ВПР из числа учителей начальных класс</w:t>
      </w:r>
      <w:r w:rsidR="004168B5">
        <w:rPr>
          <w:sz w:val="24"/>
          <w:szCs w:val="24"/>
        </w:rPr>
        <w:t xml:space="preserve">ов, русского </w:t>
      </w:r>
      <w:r w:rsidR="00B157A0">
        <w:rPr>
          <w:sz w:val="24"/>
          <w:szCs w:val="24"/>
        </w:rPr>
        <w:t>языка и математики (приложение 3</w:t>
      </w:r>
      <w:r w:rsidR="004168B5">
        <w:rPr>
          <w:sz w:val="24"/>
          <w:szCs w:val="24"/>
        </w:rPr>
        <w:t>)</w:t>
      </w:r>
      <w:r w:rsidR="004E706C">
        <w:rPr>
          <w:sz w:val="24"/>
          <w:szCs w:val="24"/>
        </w:rPr>
        <w:t>.</w:t>
      </w:r>
    </w:p>
    <w:p w:rsidR="00B157A0" w:rsidRDefault="00B157A0" w:rsidP="00AA5B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Руководителям образовательных организаций:</w:t>
      </w:r>
    </w:p>
    <w:p w:rsidR="00B157A0" w:rsidRDefault="00B157A0" w:rsidP="00AA5B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 приказом график проведения ВПР в каждой образовательной организации;</w:t>
      </w:r>
    </w:p>
    <w:p w:rsidR="00B157A0" w:rsidRDefault="00B157A0" w:rsidP="00AA5B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назначить ответственных организаторов проведения ВПР, а также наблюдателей за ходом ВПР;</w:t>
      </w:r>
    </w:p>
    <w:p w:rsidR="00B157A0" w:rsidRDefault="00B157A0" w:rsidP="00AA5B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обеспечить своевременное внесение итогов в личные кабинеты на сайте ФИС ОКО;</w:t>
      </w:r>
    </w:p>
    <w:p w:rsidR="00B157A0" w:rsidRDefault="00B157A0" w:rsidP="00AA5B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обеспечить размещение всей необходимой информации (приказ о проведении, график проведения) на сайтах образовательных организаций в срок до 01.03.2022 г.</w:t>
      </w:r>
      <w:r w:rsidR="001F2A94">
        <w:rPr>
          <w:sz w:val="24"/>
          <w:szCs w:val="24"/>
        </w:rPr>
        <w:t>;</w:t>
      </w:r>
    </w:p>
    <w:p w:rsidR="001F2A94" w:rsidRPr="004168B5" w:rsidRDefault="001F2A94" w:rsidP="00AA5B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обеспечить объективное оценивание результатов ВПР.</w:t>
      </w:r>
    </w:p>
    <w:p w:rsidR="00D31EC5" w:rsidRPr="004168B5" w:rsidRDefault="006F3B57" w:rsidP="00EB3B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08427B" w:rsidRPr="004168B5">
        <w:rPr>
          <w:sz w:val="24"/>
          <w:szCs w:val="24"/>
        </w:rPr>
        <w:t xml:space="preserve">. </w:t>
      </w:r>
      <w:r w:rsidR="00EB3B45" w:rsidRPr="004168B5">
        <w:rPr>
          <w:sz w:val="24"/>
          <w:szCs w:val="24"/>
        </w:rPr>
        <w:t xml:space="preserve">Ответственность за проведение ВПР возложить на </w:t>
      </w:r>
      <w:r w:rsidR="001F2A2B" w:rsidRPr="004168B5">
        <w:rPr>
          <w:sz w:val="24"/>
          <w:szCs w:val="24"/>
        </w:rPr>
        <w:t>заведующего сектором</w:t>
      </w:r>
      <w:r w:rsidR="00EB3B45" w:rsidRPr="004168B5">
        <w:rPr>
          <w:sz w:val="24"/>
          <w:szCs w:val="24"/>
        </w:rPr>
        <w:t xml:space="preserve"> п</w:t>
      </w:r>
      <w:r w:rsidR="00B157A0">
        <w:rPr>
          <w:sz w:val="24"/>
          <w:szCs w:val="24"/>
        </w:rPr>
        <w:t>о учебной работе Карташову Ю.С.</w:t>
      </w:r>
    </w:p>
    <w:p w:rsidR="00B4668B" w:rsidRPr="004168B5" w:rsidRDefault="006F3B57" w:rsidP="00EA7D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7C6E57" w:rsidRPr="004168B5">
        <w:rPr>
          <w:sz w:val="24"/>
          <w:szCs w:val="24"/>
        </w:rPr>
        <w:t xml:space="preserve">. Контроль исполнения </w:t>
      </w:r>
      <w:r w:rsidR="00510A94" w:rsidRPr="004168B5">
        <w:rPr>
          <w:sz w:val="24"/>
          <w:szCs w:val="24"/>
        </w:rPr>
        <w:t xml:space="preserve">настоящего </w:t>
      </w:r>
      <w:r w:rsidR="001F2A2B" w:rsidRPr="004168B5">
        <w:rPr>
          <w:sz w:val="24"/>
          <w:szCs w:val="24"/>
        </w:rPr>
        <w:t>приказа оставляю</w:t>
      </w:r>
      <w:r w:rsidR="00EB3B45" w:rsidRPr="004168B5">
        <w:rPr>
          <w:sz w:val="24"/>
          <w:szCs w:val="24"/>
        </w:rPr>
        <w:t xml:space="preserve"> за собой.</w:t>
      </w:r>
    </w:p>
    <w:p w:rsidR="00B4668B" w:rsidRPr="004168B5" w:rsidRDefault="00B4668B" w:rsidP="00422F82">
      <w:pPr>
        <w:jc w:val="both"/>
        <w:rPr>
          <w:sz w:val="24"/>
          <w:szCs w:val="24"/>
        </w:rPr>
      </w:pPr>
    </w:p>
    <w:p w:rsidR="003C0371" w:rsidRPr="004168B5" w:rsidRDefault="003C0371" w:rsidP="00422F82">
      <w:pPr>
        <w:jc w:val="both"/>
        <w:rPr>
          <w:sz w:val="24"/>
          <w:szCs w:val="24"/>
        </w:rPr>
      </w:pPr>
    </w:p>
    <w:p w:rsidR="00B31E5B" w:rsidRDefault="00B31E5B" w:rsidP="00422F82">
      <w:pPr>
        <w:jc w:val="both"/>
        <w:rPr>
          <w:sz w:val="24"/>
          <w:szCs w:val="24"/>
        </w:rPr>
      </w:pPr>
    </w:p>
    <w:p w:rsidR="00B31E5B" w:rsidRDefault="00B31E5B" w:rsidP="00422F82">
      <w:pPr>
        <w:jc w:val="both"/>
        <w:rPr>
          <w:sz w:val="24"/>
          <w:szCs w:val="24"/>
        </w:rPr>
      </w:pPr>
    </w:p>
    <w:p w:rsidR="00B31E5B" w:rsidRDefault="00B31E5B" w:rsidP="00422F82">
      <w:pPr>
        <w:jc w:val="both"/>
        <w:rPr>
          <w:sz w:val="24"/>
          <w:szCs w:val="24"/>
        </w:rPr>
      </w:pPr>
    </w:p>
    <w:p w:rsidR="00B31E5B" w:rsidRDefault="006555A4" w:rsidP="00422F82">
      <w:pPr>
        <w:jc w:val="both"/>
        <w:rPr>
          <w:sz w:val="24"/>
          <w:szCs w:val="24"/>
        </w:rPr>
        <w:sectPr w:rsidR="00B31E5B" w:rsidSect="00223D0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4168B5">
        <w:rPr>
          <w:sz w:val="24"/>
          <w:szCs w:val="24"/>
        </w:rPr>
        <w:t>Предсе</w:t>
      </w:r>
      <w:r w:rsidR="00B31E5B" w:rsidRPr="004168B5">
        <w:rPr>
          <w:sz w:val="24"/>
          <w:szCs w:val="24"/>
        </w:rPr>
        <w:t xml:space="preserve">датель комитета                                                                         </w:t>
      </w:r>
      <w:r w:rsidR="00B31E5B">
        <w:rPr>
          <w:sz w:val="24"/>
          <w:szCs w:val="24"/>
        </w:rPr>
        <w:t xml:space="preserve">               </w:t>
      </w:r>
      <w:r w:rsidR="00B157A0">
        <w:rPr>
          <w:sz w:val="24"/>
          <w:szCs w:val="24"/>
        </w:rPr>
        <w:t xml:space="preserve"> П.В. Карюшина</w:t>
      </w:r>
    </w:p>
    <w:p w:rsidR="00B31E5B" w:rsidRPr="00B31E5B" w:rsidRDefault="00B31E5B" w:rsidP="00B31E5B">
      <w:pPr>
        <w:pStyle w:val="1"/>
        <w:ind w:left="6600" w:firstLine="0"/>
        <w:jc w:val="both"/>
        <w:rPr>
          <w:sz w:val="24"/>
          <w:szCs w:val="24"/>
        </w:rPr>
      </w:pPr>
      <w:r w:rsidRPr="00B31E5B">
        <w:rPr>
          <w:sz w:val="24"/>
          <w:szCs w:val="24"/>
        </w:rPr>
        <w:lastRenderedPageBreak/>
        <w:t>Приложение 1</w:t>
      </w:r>
    </w:p>
    <w:p w:rsidR="00B31E5B" w:rsidRPr="00B31E5B" w:rsidRDefault="00B31E5B" w:rsidP="00B31E5B">
      <w:pPr>
        <w:pStyle w:val="1"/>
        <w:spacing w:after="580"/>
        <w:ind w:left="6600" w:firstLine="20"/>
        <w:jc w:val="both"/>
        <w:rPr>
          <w:sz w:val="24"/>
          <w:szCs w:val="24"/>
        </w:rPr>
      </w:pPr>
      <w:r w:rsidRPr="00B31E5B">
        <w:rPr>
          <w:sz w:val="24"/>
          <w:szCs w:val="24"/>
        </w:rPr>
        <w:t>к приказу МКУ «Комитет Администрации Бийского района по обр</w:t>
      </w:r>
      <w:r w:rsidR="00B157A0">
        <w:rPr>
          <w:sz w:val="24"/>
          <w:szCs w:val="24"/>
        </w:rPr>
        <w:t>азованию и делам молодежи» от 15.02.2022</w:t>
      </w:r>
      <w:r w:rsidRPr="00B31E5B">
        <w:rPr>
          <w:sz w:val="24"/>
          <w:szCs w:val="24"/>
        </w:rPr>
        <w:t xml:space="preserve"> №</w:t>
      </w:r>
      <w:r w:rsidR="00B157A0">
        <w:rPr>
          <w:sz w:val="24"/>
          <w:szCs w:val="24"/>
        </w:rPr>
        <w:t xml:space="preserve"> 72</w:t>
      </w:r>
      <w:r w:rsidRPr="00B31E5B">
        <w:rPr>
          <w:sz w:val="24"/>
          <w:szCs w:val="24"/>
        </w:rPr>
        <w:t>-П</w:t>
      </w:r>
    </w:p>
    <w:p w:rsidR="00B31E5B" w:rsidRDefault="00B31E5B" w:rsidP="00B31E5B">
      <w:pPr>
        <w:pStyle w:val="1"/>
        <w:spacing w:line="262" w:lineRule="auto"/>
        <w:ind w:firstLine="0"/>
        <w:jc w:val="center"/>
      </w:pPr>
      <w:r>
        <w:rPr>
          <w:b/>
          <w:bCs/>
        </w:rPr>
        <w:t>Порядок</w:t>
      </w:r>
    </w:p>
    <w:p w:rsidR="00B31E5B" w:rsidRDefault="00B31E5B" w:rsidP="00B31E5B">
      <w:pPr>
        <w:pStyle w:val="1"/>
        <w:spacing w:after="160" w:line="262" w:lineRule="auto"/>
        <w:ind w:firstLine="0"/>
        <w:jc w:val="center"/>
      </w:pPr>
      <w:r>
        <w:rPr>
          <w:b/>
          <w:bCs/>
        </w:rPr>
        <w:t>проведения всероссийских проверочн</w:t>
      </w:r>
      <w:r w:rsidR="00B157A0">
        <w:rPr>
          <w:b/>
          <w:bCs/>
        </w:rPr>
        <w:t>ых работ</w:t>
      </w:r>
      <w:r w:rsidR="00B157A0">
        <w:rPr>
          <w:b/>
          <w:bCs/>
        </w:rPr>
        <w:br/>
        <w:t>в Алтайском крае в 2022</w:t>
      </w:r>
      <w:r>
        <w:rPr>
          <w:b/>
          <w:bCs/>
        </w:rPr>
        <w:t xml:space="preserve"> году</w:t>
      </w:r>
    </w:p>
    <w:p w:rsidR="00B31E5B" w:rsidRDefault="00471B09" w:rsidP="00B31E5B">
      <w:pPr>
        <w:pStyle w:val="1"/>
        <w:tabs>
          <w:tab w:val="left" w:pos="6053"/>
        </w:tabs>
        <w:spacing w:after="160"/>
        <w:ind w:firstLine="0"/>
        <w:jc w:val="right"/>
      </w:pPr>
      <w:r>
        <w:t>1. Общие</w:t>
      </w:r>
      <w:r w:rsidR="00B31E5B">
        <w:t xml:space="preserve"> положения</w:t>
      </w:r>
      <w:r w:rsidR="00B31E5B">
        <w:tab/>
        <w:t>.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250"/>
        </w:tabs>
        <w:ind w:firstLine="740"/>
        <w:jc w:val="both"/>
      </w:pPr>
      <w:bookmarkStart w:id="1" w:name="bookmark20"/>
      <w:bookmarkEnd w:id="1"/>
      <w:r>
        <w:t xml:space="preserve">Настоящий порядок устанавливает единые требования к проведению всероссийских проверочных работ (далее </w:t>
      </w:r>
      <w:r>
        <w:rPr>
          <w:color w:val="000000"/>
        </w:rPr>
        <w:t xml:space="preserve">— </w:t>
      </w:r>
      <w:r>
        <w:t xml:space="preserve">ВПР) на территории Алтайского края, определяет полномочия, ответственность и порядок взаимодействия Министерства образования Алтайского края (далее </w:t>
      </w:r>
      <w:r>
        <w:rPr>
          <w:color w:val="000000"/>
        </w:rPr>
        <w:t xml:space="preserve">- </w:t>
      </w:r>
      <w:r>
        <w:t xml:space="preserve">«Министерство»), органов управления образованием муниципальных районов и городских округов Алтайского края (далее </w:t>
      </w:r>
      <w:r>
        <w:rPr>
          <w:color w:val="000000"/>
        </w:rPr>
        <w:t xml:space="preserve">- </w:t>
      </w:r>
      <w:r>
        <w:t xml:space="preserve">«органы управления образованием»), организаций и лиц, участвующих в проведении ВПР, </w:t>
      </w:r>
      <w:r>
        <w:rPr>
          <w:color w:val="000000"/>
        </w:rPr>
        <w:t xml:space="preserve">в </w:t>
      </w:r>
      <w:r>
        <w:t>том числе по обеспечению объективности оценки образовательных результатов.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250"/>
        </w:tabs>
        <w:ind w:firstLine="740"/>
        <w:jc w:val="both"/>
      </w:pPr>
      <w:bookmarkStart w:id="2" w:name="bookmark21"/>
      <w:bookmarkEnd w:id="2"/>
      <w:r>
        <w:t>Порядок разработан в соответствии с приказом Федеральной службы по надзор</w:t>
      </w:r>
      <w:r w:rsidR="00B157A0">
        <w:t>у в сфере образования и науки 16.08.2022 № 1139</w:t>
      </w:r>
      <w: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B157A0">
        <w:t>сийских проверочных работ в 2022</w:t>
      </w:r>
      <w:r>
        <w:t xml:space="preserve"> году», методическим</w:t>
      </w:r>
      <w:r w:rsidR="00200489">
        <w:t xml:space="preserve">и рекомендациями по </w:t>
      </w:r>
      <w:r w:rsidR="00471B09">
        <w:t>проведению ВПР</w:t>
      </w:r>
      <w:r w:rsidR="00B157A0">
        <w:t xml:space="preserve"> от 10.02.2020 № 13-35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250"/>
        </w:tabs>
        <w:ind w:firstLine="740"/>
        <w:jc w:val="both"/>
      </w:pPr>
      <w:bookmarkStart w:id="3" w:name="bookmark22"/>
      <w:bookmarkEnd w:id="3"/>
      <w:r>
        <w:t>На территории Алтайского края ВПР проводятся в образовательных организациях, независимо от форм собственности, реализующих общеобразовательные программы начального общего, основного общего, среднего общего образования (далее - «образовательные организации»), в сроки, классах и по предметам, установленным Федеральной службой по надзору в сфере образования и науки.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250"/>
        </w:tabs>
        <w:ind w:firstLine="740"/>
        <w:jc w:val="both"/>
      </w:pPr>
      <w:bookmarkStart w:id="4" w:name="bookmark23"/>
      <w:bookmarkEnd w:id="4"/>
      <w:r>
        <w:t>Основные задачи ВПР:</w:t>
      </w:r>
    </w:p>
    <w:p w:rsidR="00B31E5B" w:rsidRDefault="00B31E5B" w:rsidP="00B31E5B">
      <w:pPr>
        <w:pStyle w:val="1"/>
        <w:ind w:firstLine="740"/>
        <w:jc w:val="both"/>
      </w:pPr>
      <w:r>
        <w:t>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</w:t>
      </w:r>
    </w:p>
    <w:p w:rsidR="00B31E5B" w:rsidRDefault="00B31E5B" w:rsidP="00B31E5B">
      <w:pPr>
        <w:pStyle w:val="1"/>
        <w:ind w:firstLine="740"/>
        <w:jc w:val="both"/>
      </w:pPr>
      <w:r>
        <w:t>совершенствование преподавания учебных предметов и повышение качества образования в образовательных организациях.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250"/>
        </w:tabs>
        <w:ind w:firstLine="740"/>
        <w:jc w:val="both"/>
      </w:pPr>
      <w:bookmarkStart w:id="5" w:name="bookmark24"/>
      <w:bookmarkEnd w:id="5"/>
      <w:r>
        <w:t>Обучающиеся выполняют ВПР в образовательных организациях, в которых проходят освоение образовательных программ.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250"/>
        </w:tabs>
        <w:ind w:firstLine="740"/>
        <w:jc w:val="both"/>
      </w:pPr>
      <w:bookmarkStart w:id="6" w:name="bookmark25"/>
      <w:bookmarkEnd w:id="6"/>
      <w:r>
        <w:t xml:space="preserve">Решение об участии в ВПР обучающихся, не посещающих образовательные организации по состоянию здоровья и (или) находящихся на длительном лечении в учреждениях здравоохранения на момент проведения ВПР, обучающихся с ограниченными возможностями здоровья принимает образовательная </w:t>
      </w:r>
      <w:r>
        <w:lastRenderedPageBreak/>
        <w:t>организация.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250"/>
        </w:tabs>
        <w:ind w:firstLine="740"/>
        <w:jc w:val="both"/>
      </w:pPr>
      <w:bookmarkStart w:id="7" w:name="bookmark26"/>
      <w:bookmarkEnd w:id="7"/>
      <w:r>
        <w:t xml:space="preserve">Обучающиеся 11 классов принимают участие в ВПР по решению образовательной организации.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</w:t>
      </w:r>
      <w:r>
        <w:rPr>
          <w:color w:val="303030"/>
        </w:rPr>
        <w:t xml:space="preserve">экзамена </w:t>
      </w:r>
      <w:r>
        <w:t xml:space="preserve">(далее </w:t>
      </w:r>
      <w:r>
        <w:rPr>
          <w:color w:val="6C6C6C"/>
        </w:rPr>
        <w:t xml:space="preserve">- </w:t>
      </w:r>
      <w:r>
        <w:t xml:space="preserve">«ЕГЭ») по данному </w:t>
      </w:r>
      <w:r>
        <w:rPr>
          <w:color w:val="303030"/>
        </w:rPr>
        <w:t xml:space="preserve">учебному предмету. </w:t>
      </w:r>
      <w:r>
        <w:t xml:space="preserve">Обучающиеся </w:t>
      </w:r>
      <w:r>
        <w:rPr>
          <w:color w:val="303030"/>
        </w:rPr>
        <w:t>1</w:t>
      </w:r>
      <w:r>
        <w:t xml:space="preserve">1 классов, планирующие сдавать ЕГЭ по </w:t>
      </w:r>
      <w:r>
        <w:rPr>
          <w:color w:val="303030"/>
        </w:rPr>
        <w:t xml:space="preserve">конкретному учебному </w:t>
      </w:r>
      <w:r>
        <w:t xml:space="preserve">предмету, </w:t>
      </w:r>
      <w:r>
        <w:rPr>
          <w:color w:val="303030"/>
        </w:rPr>
        <w:t xml:space="preserve">принимают </w:t>
      </w:r>
      <w:r>
        <w:t>участие в ВПР по данному предмету по своему выбору.</w:t>
      </w:r>
    </w:p>
    <w:p w:rsidR="00B157A0" w:rsidRDefault="00B157A0" w:rsidP="00B157A0">
      <w:pPr>
        <w:pStyle w:val="20"/>
        <w:shd w:val="clear" w:color="auto" w:fill="auto"/>
        <w:tabs>
          <w:tab w:val="left" w:pos="1192"/>
        </w:tabs>
        <w:spacing w:line="298" w:lineRule="exact"/>
        <w:ind w:firstLine="709"/>
        <w:jc w:val="both"/>
      </w:pPr>
      <w:r>
        <w:rPr>
          <w:color w:val="000000"/>
          <w:lang w:eastAsia="ru-RU" w:bidi="ru-RU"/>
        </w:rPr>
        <w:t>1.8. Содержание и структура ВПР определяются на основе федераль</w:t>
      </w:r>
      <w:r>
        <w:rPr>
          <w:color w:val="000000"/>
          <w:lang w:eastAsia="ru-RU" w:bidi="ru-RU"/>
        </w:rPr>
        <w:softHyphen/>
        <w:t>ных государственных образовательных стандартов начального, основного и среднего общего образования с учетом Примерной основной образователь</w:t>
      </w:r>
      <w:r>
        <w:rPr>
          <w:color w:val="000000"/>
          <w:lang w:eastAsia="ru-RU" w:bidi="ru-RU"/>
        </w:rPr>
        <w:softHyphen/>
        <w:t>ной программы начального, основного и среднего общего образования и со</w:t>
      </w:r>
      <w:r>
        <w:rPr>
          <w:color w:val="000000"/>
          <w:lang w:eastAsia="ru-RU" w:bidi="ru-RU"/>
        </w:rPr>
        <w:softHyphen/>
        <w:t>держания учебников, включенных в Федеральный перечень на соответству</w:t>
      </w:r>
      <w:r>
        <w:rPr>
          <w:color w:val="000000"/>
          <w:lang w:eastAsia="ru-RU" w:bidi="ru-RU"/>
        </w:rPr>
        <w:softHyphen/>
        <w:t>ющий учебный год.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  <w:lang w:eastAsia="ru-RU" w:bidi="ru-RU"/>
        </w:rPr>
        <w:t>ВПР рекомендуется использовать как форму промежуточной аттеста</w:t>
      </w:r>
      <w:r>
        <w:rPr>
          <w:color w:val="000000"/>
          <w:lang w:eastAsia="ru-RU" w:bidi="ru-RU"/>
        </w:rPr>
        <w:softHyphen/>
        <w:t>ции в качестве итоговых контрольных работ.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  <w:lang w:eastAsia="ru-RU" w:bidi="ru-RU"/>
        </w:rPr>
        <w:t>Образовательной организации при проведении промежуточной атте</w:t>
      </w:r>
      <w:r>
        <w:rPr>
          <w:color w:val="000000"/>
          <w:lang w:eastAsia="ru-RU" w:bidi="ru-RU"/>
        </w:rPr>
        <w:softHyphen/>
        <w:t>стации обучающихся необходимо избегать дублирования оценочных проце</w:t>
      </w:r>
      <w:r>
        <w:rPr>
          <w:color w:val="000000"/>
          <w:lang w:eastAsia="ru-RU" w:bidi="ru-RU"/>
        </w:rPr>
        <w:softHyphen/>
        <w:t>дур (контрольных работ) в классах по тем учебным предметам, по которым проводится ВПР.</w:t>
      </w:r>
    </w:p>
    <w:p w:rsidR="00B157A0" w:rsidRDefault="00B157A0" w:rsidP="00B157A0">
      <w:pPr>
        <w:pStyle w:val="20"/>
        <w:shd w:val="clear" w:color="auto" w:fill="auto"/>
        <w:tabs>
          <w:tab w:val="left" w:pos="1192"/>
        </w:tabs>
        <w:spacing w:line="298" w:lineRule="exact"/>
        <w:ind w:firstLine="709"/>
        <w:jc w:val="both"/>
      </w:pPr>
      <w:r>
        <w:rPr>
          <w:color w:val="000000"/>
          <w:lang w:eastAsia="ru-RU" w:bidi="ru-RU"/>
        </w:rPr>
        <w:t>1.9. На основании пункта 10 части 3 статьи 28 Федерального закона от 29.12.2012 № 273-ФЗ «Об образовании в Российской Федерации» осу</w:t>
      </w:r>
      <w:r>
        <w:rPr>
          <w:color w:val="000000"/>
          <w:lang w:eastAsia="ru-RU" w:bidi="ru-RU"/>
        </w:rPr>
        <w:softHyphen/>
        <w:t>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  <w:lang w:eastAsia="ru-RU" w:bidi="ru-RU"/>
        </w:rPr>
        <w:t>Таким образом, проверка работ, выполненных обучающимися, при проведении ВПР осуществляется образовательной организацией самостоя</w:t>
      </w:r>
      <w:r>
        <w:rPr>
          <w:color w:val="000000"/>
          <w:lang w:eastAsia="ru-RU" w:bidi="ru-RU"/>
        </w:rPr>
        <w:softHyphen/>
        <w:t>тельно.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  <w:lang w:eastAsia="ru-RU" w:bidi="ru-RU"/>
        </w:rPr>
        <w:t>При направлении сведений о результатах ВПР для каждого обучающе</w:t>
      </w:r>
      <w:r>
        <w:rPr>
          <w:color w:val="000000"/>
          <w:lang w:eastAsia="ru-RU" w:bidi="ru-RU"/>
        </w:rPr>
        <w:softHyphen/>
        <w:t>гося по каждому заданию указывается балл, выставленный за выполнение данным обучающимся этого задания.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  <w:lang w:eastAsia="ru-RU" w:bidi="ru-RU"/>
        </w:rPr>
        <w:t>В случае если какие-либо задания не могли быть выполнены по причи</w:t>
      </w:r>
      <w:r>
        <w:rPr>
          <w:color w:val="000000"/>
          <w:lang w:eastAsia="ru-RU" w:bidi="ru-RU"/>
        </w:rPr>
        <w:softHyphen/>
        <w:t>нам, связанным с существенными отличиями образовательной программы образовательной организации, в форме сбора результатов ВПР предусмотре</w:t>
      </w:r>
      <w:r>
        <w:rPr>
          <w:color w:val="000000"/>
          <w:lang w:eastAsia="ru-RU" w:bidi="ru-RU"/>
        </w:rPr>
        <w:softHyphen/>
        <w:t>на возможность выставления значения «Тема не пройдена».</w:t>
      </w:r>
    </w:p>
    <w:p w:rsidR="00B157A0" w:rsidRDefault="00B157A0" w:rsidP="00B157A0">
      <w:pPr>
        <w:pStyle w:val="20"/>
        <w:shd w:val="clear" w:color="auto" w:fill="auto"/>
        <w:tabs>
          <w:tab w:val="left" w:pos="1363"/>
        </w:tabs>
        <w:spacing w:line="298" w:lineRule="exact"/>
        <w:ind w:firstLine="709"/>
        <w:jc w:val="both"/>
      </w:pPr>
      <w:r>
        <w:rPr>
          <w:color w:val="000000"/>
          <w:lang w:eastAsia="ru-RU" w:bidi="ru-RU"/>
        </w:rPr>
        <w:t>1.10. Обеспечение организации и проведения ВПР на территории Алтайского края осуществляет Министерство во взаимодействии с КАУ ДПО «Алтайский институт цифровых технологий и оценки качества образования имени О.Р. Львова», муниципальными органами управления об</w:t>
      </w:r>
      <w:r>
        <w:rPr>
          <w:color w:val="000000"/>
          <w:lang w:eastAsia="ru-RU" w:bidi="ru-RU"/>
        </w:rPr>
        <w:softHyphen/>
        <w:t>разованием (далее - МОУО) и образовательными организациями.</w:t>
      </w:r>
    </w:p>
    <w:p w:rsidR="00B157A0" w:rsidRDefault="00B157A0" w:rsidP="00B157A0">
      <w:pPr>
        <w:pStyle w:val="20"/>
        <w:shd w:val="clear" w:color="auto" w:fill="auto"/>
        <w:tabs>
          <w:tab w:val="left" w:pos="1300"/>
        </w:tabs>
        <w:spacing w:line="298" w:lineRule="exact"/>
        <w:ind w:firstLine="709"/>
        <w:jc w:val="both"/>
      </w:pPr>
      <w:r>
        <w:rPr>
          <w:color w:val="000000"/>
          <w:lang w:eastAsia="ru-RU" w:bidi="ru-RU"/>
        </w:rPr>
        <w:t>1.11. Региональным координатором организации и проведения ВПР на территории Алтайского края (далее - «региональный координатор») является</w:t>
      </w:r>
    </w:p>
    <w:p w:rsidR="00B157A0" w:rsidRDefault="00B157A0" w:rsidP="00B157A0">
      <w:pPr>
        <w:pStyle w:val="20"/>
        <w:shd w:val="clear" w:color="auto" w:fill="auto"/>
        <w:spacing w:line="302" w:lineRule="exact"/>
        <w:jc w:val="both"/>
      </w:pPr>
      <w:r>
        <w:rPr>
          <w:color w:val="000000"/>
          <w:lang w:eastAsia="ru-RU" w:bidi="ru-RU"/>
        </w:rPr>
        <w:t>КАУ ДПО «Алтайский институт цифровых технологий и оценки качества образования имени О.Р. Львова».</w:t>
      </w:r>
    </w:p>
    <w:p w:rsidR="00B157A0" w:rsidRDefault="00B157A0" w:rsidP="00B157A0">
      <w:pPr>
        <w:pStyle w:val="20"/>
        <w:shd w:val="clear" w:color="auto" w:fill="auto"/>
        <w:tabs>
          <w:tab w:val="left" w:pos="1343"/>
        </w:tabs>
        <w:spacing w:line="302" w:lineRule="exact"/>
        <w:ind w:firstLine="709"/>
        <w:jc w:val="both"/>
      </w:pPr>
      <w:r>
        <w:rPr>
          <w:color w:val="000000"/>
          <w:lang w:eastAsia="ru-RU" w:bidi="ru-RU"/>
        </w:rPr>
        <w:t xml:space="preserve">1.12. 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</w:t>
      </w:r>
      <w:hyperlink r:id="rId7" w:history="1">
        <w:r>
          <w:rPr>
            <w:rStyle w:val="a5"/>
            <w:lang w:val="en-US" w:bidi="en-US"/>
          </w:rPr>
          <w:t>https</w:t>
        </w:r>
        <w:r w:rsidRPr="00EB61BE">
          <w:rPr>
            <w:rStyle w:val="a5"/>
            <w:lang w:bidi="en-US"/>
          </w:rPr>
          <w:t>://</w:t>
        </w:r>
        <w:r>
          <w:rPr>
            <w:rStyle w:val="a5"/>
            <w:lang w:val="en-US" w:bidi="en-US"/>
          </w:rPr>
          <w:t>lk</w:t>
        </w:r>
        <w:r w:rsidRPr="00EB61BE">
          <w:rPr>
            <w:rStyle w:val="a5"/>
            <w:lang w:bidi="en-US"/>
          </w:rPr>
          <w:t>-</w:t>
        </w:r>
        <w:r>
          <w:rPr>
            <w:rStyle w:val="a5"/>
            <w:lang w:val="en-US" w:bidi="en-US"/>
          </w:rPr>
          <w:t>fisoko</w:t>
        </w:r>
        <w:r w:rsidRPr="00EB61BE">
          <w:rPr>
            <w:rStyle w:val="a5"/>
            <w:lang w:bidi="en-US"/>
          </w:rPr>
          <w:t>.</w:t>
        </w:r>
        <w:r>
          <w:rPr>
            <w:rStyle w:val="a5"/>
            <w:lang w:val="en-US" w:bidi="en-US"/>
          </w:rPr>
          <w:t>obrnadzor</w:t>
        </w:r>
        <w:r w:rsidRPr="00EB61BE">
          <w:rPr>
            <w:rStyle w:val="a5"/>
            <w:lang w:bidi="en-US"/>
          </w:rPr>
          <w:t>.</w:t>
        </w:r>
        <w:r>
          <w:rPr>
            <w:rStyle w:val="a5"/>
            <w:lang w:val="en-US" w:bidi="en-US"/>
          </w:rPr>
          <w:t>gov</w:t>
        </w:r>
        <w:r w:rsidRPr="00EB61BE">
          <w:rPr>
            <w:rStyle w:val="a5"/>
            <w:lang w:bidi="en-US"/>
          </w:rPr>
          <w:t>.</w:t>
        </w:r>
        <w:r>
          <w:rPr>
            <w:rStyle w:val="a5"/>
            <w:lang w:val="en-US" w:bidi="en-US"/>
          </w:rPr>
          <w:t>ru</w:t>
        </w:r>
        <w:r w:rsidRPr="00EB61BE">
          <w:rPr>
            <w:rStyle w:val="a5"/>
            <w:lang w:bidi="en-US"/>
          </w:rPr>
          <w:t>/</w:t>
        </w:r>
      </w:hyperlink>
      <w:r w:rsidRPr="00EB61BE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ФИС ОКО) посредством внесения данных через личные кабинеты регио</w:t>
      </w:r>
      <w:r>
        <w:rPr>
          <w:color w:val="000000"/>
          <w:lang w:eastAsia="ru-RU" w:bidi="ru-RU"/>
        </w:rPr>
        <w:softHyphen/>
        <w:t>нальных, муниципальных координаторов и образовательных организаций, в которых размещается актуальная информация о проведении ВПР, инструк</w:t>
      </w:r>
      <w:r>
        <w:rPr>
          <w:color w:val="000000"/>
          <w:lang w:eastAsia="ru-RU" w:bidi="ru-RU"/>
        </w:rPr>
        <w:softHyphen/>
        <w:t>тивные и методические материалы.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lastRenderedPageBreak/>
        <w:t>Информационный обмен включает: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сбор необходимых сведений об образовательной организации для про</w:t>
      </w:r>
      <w:r>
        <w:rPr>
          <w:color w:val="000000"/>
          <w:lang w:eastAsia="ru-RU" w:bidi="ru-RU"/>
        </w:rPr>
        <w:softHyphen/>
        <w:t>ведения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публикацию инструктивных и методических материалов по проведе</w:t>
      </w:r>
      <w:r>
        <w:rPr>
          <w:color w:val="000000"/>
          <w:lang w:eastAsia="ru-RU" w:bidi="ru-RU"/>
        </w:rPr>
        <w:softHyphen/>
        <w:t>нию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предоставление каждой образовательной организации комплектов за</w:t>
      </w:r>
      <w:r>
        <w:rPr>
          <w:color w:val="000000"/>
          <w:lang w:eastAsia="ru-RU" w:bidi="ru-RU"/>
        </w:rPr>
        <w:softHyphen/>
        <w:t>даний для проведения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предоставление каждой образовательной организации ответов и крите</w:t>
      </w:r>
      <w:r>
        <w:rPr>
          <w:color w:val="000000"/>
          <w:lang w:eastAsia="ru-RU" w:bidi="ru-RU"/>
        </w:rPr>
        <w:softHyphen/>
        <w:t>риев оценивания выполнения заданий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предоставление образовательной организации форм для сбора резуль</w:t>
      </w:r>
      <w:r>
        <w:rPr>
          <w:color w:val="000000"/>
          <w:lang w:eastAsia="ru-RU" w:bidi="ru-RU"/>
        </w:rPr>
        <w:softHyphen/>
        <w:t>татов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предоставление образовательной организации результатов по итогам проведения ВПР;</w:t>
      </w:r>
    </w:p>
    <w:p w:rsidR="00B157A0" w:rsidRDefault="00B157A0" w:rsidP="00B157A0">
      <w:pPr>
        <w:pStyle w:val="20"/>
        <w:shd w:val="clear" w:color="auto" w:fill="auto"/>
        <w:spacing w:after="274" w:line="302" w:lineRule="exact"/>
        <w:ind w:firstLine="700"/>
        <w:jc w:val="both"/>
      </w:pPr>
      <w:r>
        <w:rPr>
          <w:color w:val="000000"/>
          <w:lang w:eastAsia="ru-RU" w:bidi="ru-RU"/>
        </w:rPr>
        <w:t>форум технической поддержки ВПР.</w:t>
      </w:r>
    </w:p>
    <w:p w:rsidR="00B157A0" w:rsidRDefault="00B157A0" w:rsidP="00B157A0">
      <w:pPr>
        <w:pStyle w:val="20"/>
        <w:shd w:val="clear" w:color="auto" w:fill="auto"/>
        <w:spacing w:after="242" w:line="260" w:lineRule="exact"/>
        <w:ind w:left="1380"/>
      </w:pPr>
      <w:r>
        <w:rPr>
          <w:color w:val="000000"/>
          <w:lang w:eastAsia="ru-RU" w:bidi="ru-RU"/>
        </w:rPr>
        <w:t>2. Полномочия органов и организаций при проведении ВПР</w:t>
      </w:r>
    </w:p>
    <w:p w:rsidR="00B157A0" w:rsidRDefault="00B157A0" w:rsidP="00B157A0">
      <w:pPr>
        <w:pStyle w:val="20"/>
        <w:numPr>
          <w:ilvl w:val="0"/>
          <w:numId w:val="13"/>
        </w:numPr>
        <w:shd w:val="clear" w:color="auto" w:fill="auto"/>
        <w:tabs>
          <w:tab w:val="left" w:pos="1253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Министерство в пределах своей компетенции: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осуществляет нормативное правовое обеспечение организации и про</w:t>
      </w:r>
      <w:r>
        <w:rPr>
          <w:color w:val="000000"/>
          <w:lang w:eastAsia="ru-RU" w:bidi="ru-RU"/>
        </w:rPr>
        <w:softHyphen/>
        <w:t>ведения ВПР на территории Алтайского края;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разрабатывает и принимает меры по обеспечению объективности ре</w:t>
      </w:r>
      <w:r>
        <w:rPr>
          <w:color w:val="000000"/>
          <w:lang w:eastAsia="ru-RU" w:bidi="ru-RU"/>
        </w:rPr>
        <w:softHyphen/>
        <w:t>зультатов ВПР;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осуществляет контроль за соблюдением сроков и порядка проведения</w:t>
      </w:r>
    </w:p>
    <w:p w:rsidR="00B157A0" w:rsidRDefault="00B157A0" w:rsidP="00B157A0">
      <w:pPr>
        <w:pStyle w:val="20"/>
        <w:shd w:val="clear" w:color="auto" w:fill="auto"/>
        <w:spacing w:line="298" w:lineRule="exact"/>
        <w:jc w:val="both"/>
      </w:pPr>
      <w:r>
        <w:rPr>
          <w:color w:val="000000"/>
          <w:lang w:eastAsia="ru-RU" w:bidi="ru-RU"/>
        </w:rPr>
        <w:t>ВПР;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утверждает списки наблюдателей в образовательных организациях, требующих дополнительного контроля из числа представителей Министер</w:t>
      </w:r>
      <w:r>
        <w:rPr>
          <w:color w:val="000000"/>
          <w:lang w:eastAsia="ru-RU" w:bidi="ru-RU"/>
        </w:rPr>
        <w:softHyphen/>
        <w:t>ства и подведомственных государственных учреждений Алтайского края;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утверждает список региональных экспертов по перепроверке ВПР;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обеспечивает соблюдение информационной безопасности при подго</w:t>
      </w:r>
      <w:r>
        <w:rPr>
          <w:color w:val="000000"/>
          <w:lang w:eastAsia="ru-RU" w:bidi="ru-RU"/>
        </w:rPr>
        <w:softHyphen/>
        <w:t>товке и проведении ВПР.</w:t>
      </w:r>
    </w:p>
    <w:p w:rsidR="00B157A0" w:rsidRDefault="00B157A0" w:rsidP="00B157A0">
      <w:pPr>
        <w:pStyle w:val="20"/>
        <w:numPr>
          <w:ilvl w:val="0"/>
          <w:numId w:val="13"/>
        </w:numPr>
        <w:shd w:val="clear" w:color="auto" w:fill="auto"/>
        <w:tabs>
          <w:tab w:val="left" w:pos="1253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Региональный координатор: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обеспечивает организационно-методическое и информационное сопро</w:t>
      </w:r>
      <w:r>
        <w:rPr>
          <w:color w:val="000000"/>
          <w:lang w:eastAsia="ru-RU" w:bidi="ru-RU"/>
        </w:rPr>
        <w:softHyphen/>
        <w:t>вождение, техническую поддержку, администрирование проведения ВПР на территории Алтайского края;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осуществляет взаимодействие с федеральным координатором, Мини</w:t>
      </w:r>
      <w:r>
        <w:rPr>
          <w:color w:val="000000"/>
          <w:lang w:eastAsia="ru-RU" w:bidi="ru-RU"/>
        </w:rPr>
        <w:softHyphen/>
        <w:t>стерством, МОУО, образовательными организациями, КАУ ДПО «Алтайский институт развития образования имени Адриана Митрофановича Топорова»;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формирует заявку на участие в ВПР и проводит сверку списка образо</w:t>
      </w:r>
      <w:r>
        <w:rPr>
          <w:color w:val="000000"/>
          <w:lang w:eastAsia="ru-RU" w:bidi="ru-RU"/>
        </w:rPr>
        <w:softHyphen/>
        <w:t>вательных организаций, проводящих ВПР на территории Алтайского края, на ФИС ОКО;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осуществляет контроль загрузки образовательными организациями электронных форм сбора результатов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формирует информационные базы данных Алтайского края для прове</w:t>
      </w:r>
      <w:r>
        <w:rPr>
          <w:color w:val="000000"/>
          <w:lang w:eastAsia="ru-RU" w:bidi="ru-RU"/>
        </w:rPr>
        <w:softHyphen/>
        <w:t>дения ВПР на информационном портале ФИС ОКО;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организует разъяснительную работу со специалистами МОУО и руководителями образовательных организаций по вопросам проведения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 xml:space="preserve">предоставляет портал ВПР22 для организационно-методического и </w:t>
      </w:r>
      <w:r>
        <w:rPr>
          <w:color w:val="000000"/>
          <w:lang w:eastAsia="ru-RU" w:bidi="ru-RU"/>
        </w:rPr>
        <w:lastRenderedPageBreak/>
        <w:t xml:space="preserve">технического сопровождения ВПР в Алтайском крае </w:t>
      </w:r>
      <w:r w:rsidRPr="00EB61BE">
        <w:rPr>
          <w:color w:val="000000"/>
          <w:lang w:bidi="en-US"/>
        </w:rPr>
        <w:t>(</w:t>
      </w:r>
      <w:hyperlink r:id="rId8" w:history="1">
        <w:r>
          <w:rPr>
            <w:rStyle w:val="a5"/>
            <w:lang w:val="en-US" w:bidi="en-US"/>
          </w:rPr>
          <w:t>https</w:t>
        </w:r>
        <w:r w:rsidRPr="00EB61BE">
          <w:rPr>
            <w:rStyle w:val="a5"/>
            <w:lang w:bidi="en-US"/>
          </w:rPr>
          <w:t>://</w:t>
        </w:r>
        <w:r>
          <w:rPr>
            <w:rStyle w:val="a5"/>
            <w:lang w:val="en-US" w:bidi="en-US"/>
          </w:rPr>
          <w:t>vpr</w:t>
        </w:r>
        <w:r w:rsidRPr="00EB61BE">
          <w:rPr>
            <w:rStyle w:val="a5"/>
            <w:lang w:bidi="en-US"/>
          </w:rPr>
          <w:t>22.22</w:t>
        </w:r>
        <w:r>
          <w:rPr>
            <w:rStyle w:val="a5"/>
            <w:lang w:val="en-US" w:bidi="en-US"/>
          </w:rPr>
          <w:t>edu</w:t>
        </w:r>
        <w:r w:rsidRPr="00EB61BE">
          <w:rPr>
            <w:rStyle w:val="a5"/>
            <w:lang w:bidi="en-US"/>
          </w:rPr>
          <w:t>.</w:t>
        </w:r>
        <w:r>
          <w:rPr>
            <w:rStyle w:val="a5"/>
            <w:lang w:val="en-US" w:bidi="en-US"/>
          </w:rPr>
          <w:t>ru</w:t>
        </w:r>
      </w:hyperlink>
      <w:r w:rsidRPr="00EB61BE">
        <w:rPr>
          <w:color w:val="000000"/>
          <w:lang w:bidi="en-US"/>
        </w:rPr>
        <w:t>);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 xml:space="preserve">организует сервис «Расписание контрольных работ» для включения ВПР в график оценочных процедур </w:t>
      </w:r>
      <w:r w:rsidRPr="00EB61BE">
        <w:rPr>
          <w:color w:val="000000"/>
          <w:lang w:bidi="en-US"/>
        </w:rPr>
        <w:t>(</w:t>
      </w:r>
      <w:hyperlink r:id="rId9" w:history="1">
        <w:r>
          <w:rPr>
            <w:rStyle w:val="a5"/>
            <w:lang w:val="en-US" w:bidi="en-US"/>
          </w:rPr>
          <w:t>https</w:t>
        </w:r>
        <w:r w:rsidRPr="00EB61BE">
          <w:rPr>
            <w:rStyle w:val="a5"/>
            <w:lang w:bidi="en-US"/>
          </w:rPr>
          <w:t>://</w:t>
        </w:r>
        <w:r>
          <w:rPr>
            <w:rStyle w:val="a5"/>
            <w:lang w:val="en-US" w:bidi="en-US"/>
          </w:rPr>
          <w:t>tc</w:t>
        </w:r>
        <w:r w:rsidRPr="00EB61BE">
          <w:rPr>
            <w:rStyle w:val="a5"/>
            <w:lang w:bidi="en-US"/>
          </w:rPr>
          <w:t>.22</w:t>
        </w:r>
        <w:r>
          <w:rPr>
            <w:rStyle w:val="a5"/>
            <w:lang w:val="en-US" w:bidi="en-US"/>
          </w:rPr>
          <w:t>edu</w:t>
        </w:r>
        <w:r w:rsidRPr="00EB61BE">
          <w:rPr>
            <w:rStyle w:val="a5"/>
            <w:lang w:bidi="en-US"/>
          </w:rPr>
          <w:t>.</w:t>
        </w:r>
        <w:r>
          <w:rPr>
            <w:rStyle w:val="a5"/>
            <w:lang w:val="en-US" w:bidi="en-US"/>
          </w:rPr>
          <w:t>ru</w:t>
        </w:r>
        <w:r w:rsidRPr="00EB61BE">
          <w:rPr>
            <w:rStyle w:val="a5"/>
            <w:lang w:bidi="en-US"/>
          </w:rPr>
          <w:t>/</w:t>
        </w:r>
      </w:hyperlink>
      <w:r w:rsidRPr="00EB61BE">
        <w:rPr>
          <w:color w:val="000000"/>
          <w:lang w:bidi="en-US"/>
        </w:rPr>
        <w:t>);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 xml:space="preserve">организует образовательную площадку для подготовки общественных наблюдателей ВПР </w:t>
      </w:r>
      <w:r w:rsidRPr="00EB61BE">
        <w:rPr>
          <w:color w:val="000000"/>
          <w:lang w:bidi="en-US"/>
        </w:rPr>
        <w:t>(</w:t>
      </w:r>
      <w:hyperlink r:id="rId10" w:history="1">
        <w:r>
          <w:rPr>
            <w:rStyle w:val="a5"/>
            <w:lang w:val="en-US" w:bidi="en-US"/>
          </w:rPr>
          <w:t>https</w:t>
        </w:r>
        <w:r w:rsidRPr="00EB61BE">
          <w:rPr>
            <w:rStyle w:val="a5"/>
            <w:lang w:bidi="en-US"/>
          </w:rPr>
          <w:t>://</w:t>
        </w:r>
        <w:r>
          <w:rPr>
            <w:rStyle w:val="a5"/>
            <w:lang w:val="en-US" w:bidi="en-US"/>
          </w:rPr>
          <w:t>observer</w:t>
        </w:r>
        <w:r w:rsidRPr="00EB61BE">
          <w:rPr>
            <w:rStyle w:val="a5"/>
            <w:lang w:bidi="en-US"/>
          </w:rPr>
          <w:t>.22</w:t>
        </w:r>
        <w:r>
          <w:rPr>
            <w:rStyle w:val="a5"/>
            <w:lang w:val="en-US" w:bidi="en-US"/>
          </w:rPr>
          <w:t>edu</w:t>
        </w:r>
        <w:r w:rsidRPr="00EB61BE">
          <w:rPr>
            <w:rStyle w:val="a5"/>
            <w:lang w:bidi="en-US"/>
          </w:rPr>
          <w:t>.</w:t>
        </w:r>
        <w:r>
          <w:rPr>
            <w:rStyle w:val="a5"/>
            <w:lang w:val="en-US" w:bidi="en-US"/>
          </w:rPr>
          <w:t>ru</w:t>
        </w:r>
      </w:hyperlink>
      <w:r w:rsidRPr="00EB61BE">
        <w:rPr>
          <w:color w:val="000000"/>
          <w:lang w:bidi="en-US"/>
        </w:rPr>
        <w:t>);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 xml:space="preserve">организует образовательную площадку для подготовки экспертов, участвующих в проверке и/или перепроверке работ ВПР </w:t>
      </w:r>
      <w:r w:rsidRPr="00EB61BE">
        <w:rPr>
          <w:color w:val="000000"/>
          <w:lang w:bidi="en-US"/>
        </w:rPr>
        <w:t>(</w:t>
      </w:r>
      <w:hyperlink r:id="rId11" w:history="1">
        <w:r>
          <w:rPr>
            <w:rStyle w:val="a5"/>
            <w:lang w:val="en-US" w:bidi="en-US"/>
          </w:rPr>
          <w:t>https</w:t>
        </w:r>
        <w:r w:rsidRPr="00EB61BE">
          <w:rPr>
            <w:rStyle w:val="a5"/>
            <w:lang w:bidi="en-US"/>
          </w:rPr>
          <w:t>://</w:t>
        </w:r>
        <w:r>
          <w:rPr>
            <w:rStyle w:val="a5"/>
            <w:lang w:val="en-US" w:bidi="en-US"/>
          </w:rPr>
          <w:t>expert</w:t>
        </w:r>
        <w:r w:rsidRPr="00EB61BE">
          <w:rPr>
            <w:rStyle w:val="a5"/>
            <w:lang w:bidi="en-US"/>
          </w:rPr>
          <w:t>.22</w:t>
        </w:r>
        <w:r>
          <w:rPr>
            <w:rStyle w:val="a5"/>
            <w:lang w:val="en-US" w:bidi="en-US"/>
          </w:rPr>
          <w:t>edu</w:t>
        </w:r>
        <w:r w:rsidRPr="00EB61BE">
          <w:rPr>
            <w:rStyle w:val="a5"/>
            <w:lang w:bidi="en-US"/>
          </w:rPr>
          <w:t>.</w:t>
        </w:r>
        <w:r>
          <w:rPr>
            <w:rStyle w:val="a5"/>
            <w:lang w:val="en-US" w:bidi="en-US"/>
          </w:rPr>
          <w:t>ru</w:t>
        </w:r>
      </w:hyperlink>
      <w:r w:rsidRPr="00EB61BE">
        <w:rPr>
          <w:color w:val="000000"/>
          <w:lang w:bidi="en-US"/>
        </w:rPr>
        <w:t>);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 xml:space="preserve">организует проверку и/или перепроверку работ ВПР среди образовательных организаций с признаками необъективных результатов ВПР 2020 </w:t>
      </w:r>
      <w:r w:rsidRPr="00EB61BE">
        <w:rPr>
          <w:color w:val="000000"/>
          <w:lang w:bidi="en-US"/>
        </w:rPr>
        <w:t>(</w:t>
      </w:r>
      <w:hyperlink r:id="rId12" w:history="1">
        <w:r>
          <w:rPr>
            <w:rStyle w:val="a5"/>
            <w:lang w:val="en-US" w:bidi="en-US"/>
          </w:rPr>
          <w:t>https</w:t>
        </w:r>
        <w:r w:rsidRPr="00EB61BE">
          <w:rPr>
            <w:rStyle w:val="a5"/>
            <w:lang w:bidi="en-US"/>
          </w:rPr>
          <w:t>://</w:t>
        </w:r>
        <w:r>
          <w:rPr>
            <w:rStyle w:val="a5"/>
            <w:lang w:val="en-US" w:bidi="en-US"/>
          </w:rPr>
          <w:t>vpr</w:t>
        </w:r>
        <w:r w:rsidRPr="00EB61BE">
          <w:rPr>
            <w:rStyle w:val="a5"/>
            <w:lang w:bidi="en-US"/>
          </w:rPr>
          <w:t>.22</w:t>
        </w:r>
        <w:r>
          <w:rPr>
            <w:rStyle w:val="a5"/>
            <w:lang w:val="en-US" w:bidi="en-US"/>
          </w:rPr>
          <w:t>edu</w:t>
        </w:r>
        <w:r w:rsidRPr="00EB61BE">
          <w:rPr>
            <w:rStyle w:val="a5"/>
            <w:lang w:bidi="en-US"/>
          </w:rPr>
          <w:t>.</w:t>
        </w:r>
        <w:r>
          <w:rPr>
            <w:rStyle w:val="a5"/>
            <w:lang w:val="en-US" w:bidi="en-US"/>
          </w:rPr>
          <w:t>ru</w:t>
        </w:r>
      </w:hyperlink>
      <w:r w:rsidRPr="00EB61BE">
        <w:rPr>
          <w:color w:val="000000"/>
          <w:lang w:bidi="en-US"/>
        </w:rPr>
        <w:t>);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осуществляет взаимодействие с организациями, обеспечивающими ор</w:t>
      </w:r>
      <w:r>
        <w:rPr>
          <w:color w:val="000000"/>
          <w:lang w:eastAsia="ru-RU" w:bidi="ru-RU"/>
        </w:rPr>
        <w:softHyphen/>
        <w:t>ганизационно-методическое и техническое сопровождение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осуществляет сбор и систематизацию информации по обеспечению объективности результатов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организует подготовку и представляет в Министерство статистические и аналитические отчеты по результатам проведения ВПР, анализ результатов ВПР, подготовленный в соответствии с критериями и параметрами системы оценки качества подготовки обучающихся, используемыми в рамках феде</w:t>
      </w:r>
      <w:r>
        <w:rPr>
          <w:color w:val="000000"/>
          <w:lang w:eastAsia="ru-RU" w:bidi="ru-RU"/>
        </w:rPr>
        <w:softHyphen/>
        <w:t>ральной оценки региональных механизмов управления качеством образова</w:t>
      </w:r>
      <w:r>
        <w:rPr>
          <w:color w:val="000000"/>
          <w:lang w:eastAsia="ru-RU" w:bidi="ru-RU"/>
        </w:rPr>
        <w:softHyphen/>
        <w:t xml:space="preserve">ния, в т.ч. по показателям 1.1-1.5, 1.7, утвержденным приказом Министерства образования и науки Алтайского края от 31.12.2019 </w:t>
      </w:r>
      <w:r>
        <w:rPr>
          <w:rStyle w:val="22pt"/>
        </w:rPr>
        <w:t>№2175</w:t>
      </w:r>
      <w:r>
        <w:rPr>
          <w:color w:val="000000"/>
          <w:lang w:eastAsia="ru-RU" w:bidi="ru-RU"/>
        </w:rPr>
        <w:t xml:space="preserve"> «Об утвержде</w:t>
      </w:r>
      <w:r>
        <w:rPr>
          <w:color w:val="000000"/>
          <w:lang w:eastAsia="ru-RU" w:bidi="ru-RU"/>
        </w:rPr>
        <w:softHyphen/>
        <w:t>нии модели Алтайской региональной системы оценки качества образования»;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20"/>
        <w:jc w:val="both"/>
      </w:pPr>
      <w:r>
        <w:rPr>
          <w:color w:val="000000"/>
          <w:lang w:eastAsia="ru-RU" w:bidi="ru-RU"/>
        </w:rPr>
        <w:t>размещает статистические и аналитические материалы по ВПР в разде</w:t>
      </w:r>
      <w:r>
        <w:rPr>
          <w:color w:val="000000"/>
          <w:lang w:eastAsia="ru-RU" w:bidi="ru-RU"/>
        </w:rPr>
        <w:softHyphen/>
        <w:t>ле «Система оценки качества подготовки обучающихся» Региональной ин</w:t>
      </w:r>
      <w:r>
        <w:rPr>
          <w:color w:val="000000"/>
          <w:lang w:eastAsia="ru-RU" w:bidi="ru-RU"/>
        </w:rPr>
        <w:softHyphen/>
        <w:t>формационной системы мониторинга оценки качества образования и ГИА;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готовит предложения по повышению качества образования на террито</w:t>
      </w:r>
      <w:r>
        <w:rPr>
          <w:color w:val="000000"/>
          <w:lang w:eastAsia="ru-RU" w:bidi="ru-RU"/>
        </w:rPr>
        <w:softHyphen/>
        <w:t>рии Алтайского края;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обеспечивает в рамках своей компетенции соблюдение информацион</w:t>
      </w:r>
      <w:r>
        <w:rPr>
          <w:color w:val="000000"/>
          <w:lang w:eastAsia="ru-RU" w:bidi="ru-RU"/>
        </w:rPr>
        <w:softHyphen/>
        <w:t>ной безопасности при проведении ВПР.</w:t>
      </w:r>
    </w:p>
    <w:p w:rsidR="00B157A0" w:rsidRDefault="00B157A0" w:rsidP="00B157A0">
      <w:pPr>
        <w:pStyle w:val="20"/>
        <w:numPr>
          <w:ilvl w:val="0"/>
          <w:numId w:val="13"/>
        </w:numPr>
        <w:shd w:val="clear" w:color="auto" w:fill="auto"/>
        <w:tabs>
          <w:tab w:val="left" w:pos="1174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КАУ ДПО «Алтайский институт развития образования имени Ад</w:t>
      </w:r>
      <w:r>
        <w:rPr>
          <w:color w:val="000000"/>
          <w:lang w:eastAsia="ru-RU" w:bidi="ru-RU"/>
        </w:rPr>
        <w:softHyphen/>
        <w:t>риана Митрофановича Топорова»: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организует обсуждение результатов ВПР на заседаниях кафедр, семи</w:t>
      </w:r>
      <w:r>
        <w:rPr>
          <w:color w:val="000000"/>
          <w:lang w:eastAsia="ru-RU" w:bidi="ru-RU"/>
        </w:rPr>
        <w:softHyphen/>
        <w:t>нарах, методических мероприятиях;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разрабатывает адресные рекомендации для участников образовательно</w:t>
      </w:r>
      <w:r>
        <w:rPr>
          <w:color w:val="000000"/>
          <w:lang w:eastAsia="ru-RU" w:bidi="ru-RU"/>
        </w:rPr>
        <w:softHyphen/>
        <w:t>го процесса, подготовленные по результатам анализа ВПР;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обеспечивает на основе данных, подготовленных региональным коор</w:t>
      </w:r>
      <w:r>
        <w:rPr>
          <w:color w:val="000000"/>
          <w:lang w:eastAsia="ru-RU" w:bidi="ru-RU"/>
        </w:rPr>
        <w:softHyphen/>
        <w:t>динатором, включение в программы курсов повышения квалификации педа</w:t>
      </w:r>
      <w:r>
        <w:rPr>
          <w:color w:val="000000"/>
          <w:lang w:eastAsia="ru-RU" w:bidi="ru-RU"/>
        </w:rPr>
        <w:softHyphen/>
        <w:t>гогических работников анализа результатов ВПР по учебным предметам (в том числе по вопросам критериального оценивания);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предоставляет региональному координатору документы и методиче</w:t>
      </w:r>
      <w:r>
        <w:rPr>
          <w:color w:val="000000"/>
          <w:lang w:eastAsia="ru-RU" w:bidi="ru-RU"/>
        </w:rPr>
        <w:softHyphen/>
        <w:t>ские материалы для размещения в разделе «Система оценки качества подго</w:t>
      </w:r>
      <w:r>
        <w:rPr>
          <w:color w:val="000000"/>
          <w:lang w:eastAsia="ru-RU" w:bidi="ru-RU"/>
        </w:rPr>
        <w:softHyphen/>
        <w:t>товки обучающихся» Региональной информационной системы мониторинга оценки качества образования и ГИА;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готовит предложения по повышению качества образования на террито</w:t>
      </w:r>
      <w:r>
        <w:rPr>
          <w:color w:val="000000"/>
          <w:lang w:eastAsia="ru-RU" w:bidi="ru-RU"/>
        </w:rPr>
        <w:softHyphen/>
        <w:t>рии Алтайского края.</w:t>
      </w:r>
    </w:p>
    <w:p w:rsidR="00B157A0" w:rsidRDefault="00B157A0" w:rsidP="00B157A0">
      <w:pPr>
        <w:pStyle w:val="20"/>
        <w:numPr>
          <w:ilvl w:val="0"/>
          <w:numId w:val="13"/>
        </w:numPr>
        <w:shd w:val="clear" w:color="auto" w:fill="auto"/>
        <w:tabs>
          <w:tab w:val="left" w:pos="1210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МОУО: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 xml:space="preserve">издают приказы об организации и проведении ВПР; определяют лиц, обеспечивающих координацию работ по проведению ВПР на территории муниципального района или городского округа (далее - «муниципальный </w:t>
      </w:r>
      <w:r>
        <w:rPr>
          <w:color w:val="000000"/>
          <w:lang w:eastAsia="ru-RU" w:bidi="ru-RU"/>
        </w:rPr>
        <w:lastRenderedPageBreak/>
        <w:t>координатор»);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разрабатывают и утверждают план мероприятий по обеспечению объ</w:t>
      </w:r>
      <w:r>
        <w:rPr>
          <w:color w:val="000000"/>
          <w:lang w:eastAsia="ru-RU" w:bidi="ru-RU"/>
        </w:rPr>
        <w:softHyphen/>
        <w:t>ективности результатов ВПР на территории муниципального образования;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формируют и утверждают списки наблюдателей из числа представите</w:t>
      </w:r>
      <w:r>
        <w:rPr>
          <w:color w:val="000000"/>
          <w:lang w:eastAsia="ru-RU" w:bidi="ru-RU"/>
        </w:rPr>
        <w:softHyphen/>
        <w:t>лей МОУО, присутствующих при проведении ВПР в муниципальных образо</w:t>
      </w:r>
      <w:r>
        <w:rPr>
          <w:color w:val="000000"/>
          <w:lang w:eastAsia="ru-RU" w:bidi="ru-RU"/>
        </w:rPr>
        <w:softHyphen/>
        <w:t>вательных организациях;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формируют и утверждают состав общественных наблюдателей за по</w:t>
      </w:r>
      <w:r>
        <w:rPr>
          <w:color w:val="000000"/>
          <w:lang w:eastAsia="ru-RU" w:bidi="ru-RU"/>
        </w:rPr>
        <w:softHyphen/>
        <w:t>рядком проведения ВПР из числа лиц, не являющихся работниками образо</w:t>
      </w:r>
      <w:r>
        <w:rPr>
          <w:color w:val="000000"/>
          <w:lang w:eastAsia="ru-RU" w:bidi="ru-RU"/>
        </w:rPr>
        <w:softHyphen/>
        <w:t>вательной организации, в которой проводятся ВПР, и (или) родителями обу</w:t>
      </w:r>
      <w:r>
        <w:rPr>
          <w:color w:val="000000"/>
          <w:lang w:eastAsia="ru-RU" w:bidi="ru-RU"/>
        </w:rPr>
        <w:softHyphen/>
        <w:t>чающихся, принимающих участие в ВПР;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обеспечивают присутствие наблюдателей, в том числе общественных, в местах проведения ВПР;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формируют заявку на участие в ВПР и проводят сверку списка образо</w:t>
      </w:r>
      <w:r>
        <w:rPr>
          <w:color w:val="000000"/>
          <w:lang w:eastAsia="ru-RU" w:bidi="ru-RU"/>
        </w:rPr>
        <w:softHyphen/>
        <w:t>вательных организаций, проводящих ВПР на территории муниципального образования, на ФИС ОКО;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осуществляют контроль загрузки муниципальными образовательными организациями электронных форм сбора результатов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принимают участие в информировании образовательных организаций и общественности о мероприятиях по подготовке и проведению ВПР, а также о результатах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обеспечивают соблюдение информационной безопасности при подго</w:t>
      </w:r>
      <w:r>
        <w:rPr>
          <w:color w:val="000000"/>
          <w:lang w:eastAsia="ru-RU" w:bidi="ru-RU"/>
        </w:rPr>
        <w:softHyphen/>
        <w:t>товке и проведении ВПР в пределах своей компетенции;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создают условия и обеспечивают соблюдение установленных сроков и порядка проведения ВПР в образовательных организациях, расположенных на территории муниципального образования;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организуют взаимодействие с региональным координатором по вопро</w:t>
      </w:r>
      <w:r>
        <w:rPr>
          <w:color w:val="000000"/>
          <w:lang w:eastAsia="ru-RU" w:bidi="ru-RU"/>
        </w:rPr>
        <w:softHyphen/>
        <w:t>сам информационно-технического и методического обеспечения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организуют адресную методическую помощь образовательным органи</w:t>
      </w:r>
      <w:r>
        <w:rPr>
          <w:color w:val="000000"/>
          <w:lang w:eastAsia="ru-RU" w:bidi="ru-RU"/>
        </w:rPr>
        <w:softHyphen/>
        <w:t>зациям, показывающим по итогам ВПР низкие результаты обучающихся.</w:t>
      </w:r>
    </w:p>
    <w:p w:rsidR="00B157A0" w:rsidRDefault="00B157A0" w:rsidP="00B157A0">
      <w:pPr>
        <w:pStyle w:val="20"/>
        <w:numPr>
          <w:ilvl w:val="0"/>
          <w:numId w:val="13"/>
        </w:numPr>
        <w:shd w:val="clear" w:color="auto" w:fill="auto"/>
        <w:tabs>
          <w:tab w:val="left" w:pos="1210"/>
        </w:tabs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Образовательные организации: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назначают лицо (лиц), обеспечивающее (их) координацию работ по проведению ВПР в образовательной организации (далее - «школьный коор</w:t>
      </w:r>
      <w:r>
        <w:rPr>
          <w:color w:val="000000"/>
          <w:lang w:eastAsia="ru-RU" w:bidi="ru-RU"/>
        </w:rPr>
        <w:softHyphen/>
        <w:t>динатор»);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обеспечивают проведение подготовительных мероприятий для вклю</w:t>
      </w:r>
      <w:r>
        <w:rPr>
          <w:color w:val="000000"/>
          <w:lang w:eastAsia="ru-RU" w:bidi="ru-RU"/>
        </w:rPr>
        <w:softHyphen/>
        <w:t>чения образовательной организации в списки участников ВПР, в том числе подают в установленные сроки заявку на участие в ВПР через ФИС ОКО;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назначают организаторов в аудиториях, экспертов по проверке работ, технических специалистов для выполнения технических работ при подготов</w:t>
      </w:r>
      <w:r>
        <w:rPr>
          <w:color w:val="000000"/>
          <w:lang w:eastAsia="ru-RU" w:bidi="ru-RU"/>
        </w:rPr>
        <w:softHyphen/>
        <w:t>ке и проведении ВПР, ответственных за своевременную замену пароля для входа на ФИС ОКО и его сохранность;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направляют предложения в состав муниципальной и региональной ко</w:t>
      </w:r>
      <w:r>
        <w:rPr>
          <w:color w:val="000000"/>
          <w:lang w:eastAsia="ru-RU" w:bidi="ru-RU"/>
        </w:rPr>
        <w:softHyphen/>
        <w:t>миссий по проверке и/ или перепроверке работ;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создают необходимые материально-технические и методические усло</w:t>
      </w:r>
      <w:r>
        <w:rPr>
          <w:color w:val="000000"/>
          <w:lang w:eastAsia="ru-RU" w:bidi="ru-RU"/>
        </w:rPr>
        <w:softHyphen/>
        <w:t>вия для проведения ВПР (обеспечивают необходимое количество посадоч</w:t>
      </w:r>
      <w:r>
        <w:rPr>
          <w:color w:val="000000"/>
          <w:lang w:eastAsia="ru-RU" w:bidi="ru-RU"/>
        </w:rPr>
        <w:softHyphen/>
        <w:t>ных мест в кабинетах, обеспечивают каждого участника индивидуальными комплектами (далее - ПК), черновиками; готовят инструктивные материалы на бумажных носителях для организаторов в аудиториях, технических специ</w:t>
      </w:r>
      <w:r>
        <w:rPr>
          <w:color w:val="000000"/>
          <w:lang w:eastAsia="ru-RU" w:bidi="ru-RU"/>
        </w:rPr>
        <w:softHyphen/>
        <w:t>алистов, общественных наблюдателей и экспертов, обеспечивают видеона</w:t>
      </w:r>
      <w:r>
        <w:rPr>
          <w:color w:val="000000"/>
          <w:lang w:eastAsia="ru-RU" w:bidi="ru-RU"/>
        </w:rPr>
        <w:softHyphen/>
        <w:t xml:space="preserve">блюдение в установленных случаях, организуют методическую работу по подготовке и анализу результатов ВПР через различные </w:t>
      </w:r>
      <w:r>
        <w:rPr>
          <w:color w:val="000000"/>
          <w:lang w:eastAsia="ru-RU" w:bidi="ru-RU"/>
        </w:rPr>
        <w:lastRenderedPageBreak/>
        <w:t>формы работы в об</w:t>
      </w:r>
      <w:r>
        <w:rPr>
          <w:color w:val="000000"/>
          <w:lang w:eastAsia="ru-RU" w:bidi="ru-RU"/>
        </w:rPr>
        <w:softHyphen/>
        <w:t>разовательной организации (педсовет по результатам ВПР, заседания мето</w:t>
      </w:r>
      <w:r>
        <w:rPr>
          <w:color w:val="000000"/>
          <w:lang w:eastAsia="ru-RU" w:bidi="ru-RU"/>
        </w:rPr>
        <w:softHyphen/>
        <w:t>дических объединений, семинары - практикумы, открытые уроки и т.п.);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проводят инструктаж организаторов, технических специалистов и об</w:t>
      </w:r>
      <w:r>
        <w:rPr>
          <w:color w:val="000000"/>
          <w:lang w:eastAsia="ru-RU" w:bidi="ru-RU"/>
        </w:rPr>
        <w:softHyphen/>
        <w:t>щественных наблюдателей по организации и проведению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утверждают состав комиссии образовательной организации по провер- ке/перепроверке ВПР и организуют ее работу;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заполняют и загружают в установленные сроки электронную форму сбора результатов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организуют ознакомление обучающихся и их родителей с норматив</w:t>
      </w:r>
      <w:r>
        <w:rPr>
          <w:color w:val="000000"/>
          <w:lang w:eastAsia="ru-RU" w:bidi="ru-RU"/>
        </w:rPr>
        <w:softHyphen/>
        <w:t>ными правовыми и распорядительными документами, регламентирующими проведение ВПР, с информацией о сроках и местах их проведения, результа</w:t>
      </w:r>
      <w:r>
        <w:rPr>
          <w:color w:val="000000"/>
          <w:lang w:eastAsia="ru-RU" w:bidi="ru-RU"/>
        </w:rPr>
        <w:softHyphen/>
        <w:t>тах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содействуют созданию благоприятного микроклимата среди участни</w:t>
      </w:r>
      <w:r>
        <w:rPr>
          <w:color w:val="000000"/>
          <w:lang w:eastAsia="ru-RU" w:bidi="ru-RU"/>
        </w:rPr>
        <w:softHyphen/>
        <w:t>ков образовательного процесса в период подготовки и проведения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обеспечивают соблюдение настоящего порядка и объективность ре</w:t>
      </w:r>
      <w:r>
        <w:rPr>
          <w:color w:val="000000"/>
          <w:lang w:eastAsia="ru-RU" w:bidi="ru-RU"/>
        </w:rPr>
        <w:softHyphen/>
        <w:t>зультатов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взаимодействуют с МОУО и региональным координатором по вопро</w:t>
      </w:r>
      <w:r>
        <w:rPr>
          <w:color w:val="000000"/>
          <w:lang w:eastAsia="ru-RU" w:bidi="ru-RU"/>
        </w:rPr>
        <w:softHyphen/>
        <w:t>сам организации и проведения ВПР;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несут ответственность за сохранность работ и результатов ВПР в тече</w:t>
      </w:r>
      <w:r>
        <w:rPr>
          <w:color w:val="000000"/>
          <w:lang w:eastAsia="ru-RU" w:bidi="ru-RU"/>
        </w:rPr>
        <w:softHyphen/>
        <w:t>ние календарного года;</w:t>
      </w:r>
    </w:p>
    <w:p w:rsidR="00B157A0" w:rsidRDefault="00B157A0" w:rsidP="00B157A0">
      <w:pPr>
        <w:pStyle w:val="20"/>
        <w:shd w:val="clear" w:color="auto" w:fill="auto"/>
        <w:spacing w:line="302" w:lineRule="exact"/>
        <w:ind w:firstLine="700"/>
        <w:jc w:val="both"/>
      </w:pPr>
      <w:r>
        <w:rPr>
          <w:color w:val="000000"/>
          <w:lang w:eastAsia="ru-RU" w:bidi="ru-RU"/>
        </w:rPr>
        <w:t>обеспечивают соблюдение информационной безопасности при прове</w:t>
      </w:r>
      <w:r>
        <w:rPr>
          <w:color w:val="000000"/>
          <w:lang w:eastAsia="ru-RU" w:bidi="ru-RU"/>
        </w:rPr>
        <w:softHyphen/>
        <w:t>дении ВПР в пределах своей компетенции.</w:t>
      </w:r>
    </w:p>
    <w:p w:rsidR="00B157A0" w:rsidRDefault="00B157A0" w:rsidP="00B157A0">
      <w:pPr>
        <w:pStyle w:val="20"/>
        <w:shd w:val="clear" w:color="auto" w:fill="auto"/>
        <w:spacing w:after="274" w:line="302" w:lineRule="exact"/>
        <w:ind w:firstLine="700"/>
        <w:jc w:val="both"/>
      </w:pPr>
      <w:r>
        <w:rPr>
          <w:color w:val="000000"/>
          <w:lang w:eastAsia="ru-RU" w:bidi="ru-RU"/>
        </w:rPr>
        <w:t>организуют адресную методическую помощь педагогическим работни</w:t>
      </w:r>
      <w:r>
        <w:rPr>
          <w:color w:val="000000"/>
          <w:lang w:eastAsia="ru-RU" w:bidi="ru-RU"/>
        </w:rPr>
        <w:softHyphen/>
        <w:t>кам, обучающиеся которых показывают по итогам ВПР низкие образователь</w:t>
      </w:r>
      <w:r>
        <w:rPr>
          <w:color w:val="000000"/>
          <w:lang w:eastAsia="ru-RU" w:bidi="ru-RU"/>
        </w:rPr>
        <w:softHyphen/>
        <w:t>ные результаты.</w:t>
      </w:r>
    </w:p>
    <w:p w:rsidR="00B157A0" w:rsidRDefault="00B157A0" w:rsidP="00B157A0">
      <w:pPr>
        <w:pStyle w:val="20"/>
        <w:shd w:val="clear" w:color="auto" w:fill="auto"/>
        <w:spacing w:after="251" w:line="260" w:lineRule="exact"/>
        <w:ind w:left="1740"/>
      </w:pPr>
      <w:r>
        <w:rPr>
          <w:color w:val="000000"/>
          <w:lang w:eastAsia="ru-RU" w:bidi="ru-RU"/>
        </w:rPr>
        <w:t>3. Порядок проведения и получения результатов ВПР</w:t>
      </w:r>
    </w:p>
    <w:p w:rsidR="00B157A0" w:rsidRDefault="00B157A0" w:rsidP="00B157A0">
      <w:pPr>
        <w:pStyle w:val="20"/>
        <w:numPr>
          <w:ilvl w:val="0"/>
          <w:numId w:val="14"/>
        </w:numPr>
        <w:shd w:val="clear" w:color="auto" w:fill="auto"/>
        <w:tabs>
          <w:tab w:val="left" w:pos="1253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Проведение ВПР осуществляется в 3 этапа:</w:t>
      </w:r>
    </w:p>
    <w:p w:rsidR="00B157A0" w:rsidRDefault="00B157A0" w:rsidP="00B157A0">
      <w:pPr>
        <w:pStyle w:val="20"/>
        <w:shd w:val="clear" w:color="auto" w:fill="auto"/>
        <w:tabs>
          <w:tab w:val="left" w:pos="1068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подготовительный;</w:t>
      </w:r>
    </w:p>
    <w:p w:rsidR="00B157A0" w:rsidRDefault="00B157A0" w:rsidP="00B157A0">
      <w:pPr>
        <w:pStyle w:val="20"/>
        <w:shd w:val="clear" w:color="auto" w:fill="auto"/>
        <w:tabs>
          <w:tab w:val="left" w:pos="1091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основной;</w:t>
      </w:r>
    </w:p>
    <w:p w:rsidR="00B157A0" w:rsidRDefault="00B157A0" w:rsidP="00B157A0">
      <w:pPr>
        <w:pStyle w:val="20"/>
        <w:shd w:val="clear" w:color="auto" w:fill="auto"/>
        <w:tabs>
          <w:tab w:val="left" w:pos="1091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заключительный.</w:t>
      </w:r>
    </w:p>
    <w:p w:rsidR="00B157A0" w:rsidRDefault="00B157A0" w:rsidP="00B157A0">
      <w:pPr>
        <w:pStyle w:val="20"/>
        <w:numPr>
          <w:ilvl w:val="0"/>
          <w:numId w:val="14"/>
        </w:numPr>
        <w:shd w:val="clear" w:color="auto" w:fill="auto"/>
        <w:tabs>
          <w:tab w:val="left" w:pos="1253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На подготовительном этапе: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</w:pPr>
      <w:r>
        <w:rPr>
          <w:color w:val="000000"/>
          <w:lang w:eastAsia="ru-RU" w:bidi="ru-RU"/>
        </w:rPr>
        <w:t>осуществляется информационно-разъяснительная работа с муници</w:t>
      </w:r>
      <w:r>
        <w:rPr>
          <w:color w:val="000000"/>
          <w:lang w:eastAsia="ru-RU" w:bidi="ru-RU"/>
        </w:rPr>
        <w:softHyphen/>
        <w:t>пальными и школьными координаторами; формируется заявка на участие в ВПР;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</w:pPr>
      <w:r>
        <w:rPr>
          <w:color w:val="000000"/>
          <w:lang w:eastAsia="ru-RU" w:bidi="ru-RU"/>
        </w:rPr>
        <w:t>формируется график проведения ВПР в образовательных организациях, формируются сведения о региональных и муниципальных координато</w:t>
      </w:r>
      <w:r>
        <w:rPr>
          <w:color w:val="000000"/>
          <w:lang w:eastAsia="ru-RU" w:bidi="ru-RU"/>
        </w:rPr>
        <w:softHyphen/>
        <w:t>рах, производится выверка образовательных организаций.</w:t>
      </w:r>
    </w:p>
    <w:p w:rsidR="00B157A0" w:rsidRDefault="00B157A0" w:rsidP="00B157A0">
      <w:pPr>
        <w:pStyle w:val="20"/>
        <w:numPr>
          <w:ilvl w:val="0"/>
          <w:numId w:val="15"/>
        </w:numPr>
        <w:shd w:val="clear" w:color="auto" w:fill="auto"/>
        <w:tabs>
          <w:tab w:val="left" w:pos="1448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Министерство назначает регионального координатора.</w:t>
      </w:r>
    </w:p>
    <w:p w:rsidR="00B157A0" w:rsidRDefault="00B157A0" w:rsidP="00B157A0">
      <w:pPr>
        <w:pStyle w:val="20"/>
        <w:numPr>
          <w:ilvl w:val="0"/>
          <w:numId w:val="15"/>
        </w:numPr>
        <w:shd w:val="clear" w:color="auto" w:fill="auto"/>
        <w:tabs>
          <w:tab w:val="left" w:pos="1448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Региональный координатор: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</w:pPr>
      <w:r>
        <w:rPr>
          <w:color w:val="000000"/>
          <w:lang w:eastAsia="ru-RU" w:bidi="ru-RU"/>
        </w:rPr>
        <w:t>используя свой логин и пароль, заходит в личный кабинет в ФИС ОКО; формирует сведения, необходимые для проверки учётных данных му</w:t>
      </w:r>
      <w:r>
        <w:rPr>
          <w:color w:val="000000"/>
          <w:lang w:eastAsia="ru-RU" w:bidi="ru-RU"/>
        </w:rPr>
        <w:softHyphen/>
        <w:t>ниципальных координаторов в ФИС ОКО;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предоставляет федеральному координатору сведения муниципальных координаторов для смены данных учётной записи в ФИС ОКО в случае за</w:t>
      </w:r>
      <w:r>
        <w:rPr>
          <w:color w:val="000000"/>
          <w:lang w:eastAsia="ru-RU" w:bidi="ru-RU"/>
        </w:rPr>
        <w:softHyphen/>
        <w:t>мены или назначения нового муниципального координатора;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получает в случае необходимости файл с логином и паролем для муни</w:t>
      </w:r>
      <w:r>
        <w:rPr>
          <w:color w:val="000000"/>
          <w:lang w:eastAsia="ru-RU" w:bidi="ru-RU"/>
        </w:rPr>
        <w:softHyphen/>
        <w:t>ципального координатора;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lastRenderedPageBreak/>
        <w:t>передает логин и пароль муниципальному координатору, соблюдая конфиденциальность;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загружает подготовленный файл со сведениями о муниципальных ко</w:t>
      </w:r>
      <w:r>
        <w:rPr>
          <w:color w:val="000000"/>
          <w:lang w:eastAsia="ru-RU" w:bidi="ru-RU"/>
        </w:rPr>
        <w:softHyphen/>
        <w:t>ординаторах в ФИС ОКО.</w:t>
      </w:r>
    </w:p>
    <w:p w:rsidR="00B157A0" w:rsidRDefault="00B157A0" w:rsidP="00B157A0">
      <w:pPr>
        <w:pStyle w:val="20"/>
        <w:numPr>
          <w:ilvl w:val="0"/>
          <w:numId w:val="15"/>
        </w:numPr>
        <w:shd w:val="clear" w:color="auto" w:fill="auto"/>
        <w:tabs>
          <w:tab w:val="left" w:pos="1429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Муниципальный координатор/региональный координатор: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скачивает файл со списком образовательных организаций муниципали-</w:t>
      </w:r>
    </w:p>
    <w:p w:rsidR="00B157A0" w:rsidRDefault="00B157A0" w:rsidP="00B157A0">
      <w:pPr>
        <w:pStyle w:val="20"/>
        <w:shd w:val="clear" w:color="auto" w:fill="auto"/>
        <w:spacing w:line="298" w:lineRule="exact"/>
      </w:pPr>
      <w:r>
        <w:rPr>
          <w:color w:val="000000"/>
          <w:lang w:eastAsia="ru-RU" w:bidi="ru-RU"/>
        </w:rPr>
        <w:t>тета/региона;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проводит выверку образовательных организаций: исключает из списка образовательных организаций, прекратившие свое существование, и добав</w:t>
      </w:r>
      <w:r>
        <w:rPr>
          <w:color w:val="000000"/>
          <w:lang w:eastAsia="ru-RU" w:bidi="ru-RU"/>
        </w:rPr>
        <w:softHyphen/>
        <w:t>ляет новые образовательных организаций, которых не было в списке;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загружает подготовленный файл в ФИС ОКО.</w:t>
      </w:r>
    </w:p>
    <w:p w:rsidR="00B157A0" w:rsidRDefault="00B157A0" w:rsidP="00B157A0">
      <w:pPr>
        <w:pStyle w:val="20"/>
        <w:numPr>
          <w:ilvl w:val="0"/>
          <w:numId w:val="15"/>
        </w:numPr>
        <w:shd w:val="clear" w:color="auto" w:fill="auto"/>
        <w:tabs>
          <w:tab w:val="left" w:pos="1429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Формирование заявки на участие в ВПР: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школьный координатор в личном кабинете в ФИС ОКО скачивает форму-заявку на участие в ВПР в разделе «ВПР», заполняет форму-заявку согласно инструкции, загружает подготовленный файл в ФИС ОКО в разделе «ВПР».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муниципальный координатор в личном кабинете в ФИС ОКО скачивает сводный файл со всеми заявками на участие в ВПР образовательных органи</w:t>
      </w:r>
      <w:r>
        <w:rPr>
          <w:color w:val="000000"/>
          <w:lang w:eastAsia="ru-RU" w:bidi="ru-RU"/>
        </w:rPr>
        <w:softHyphen/>
        <w:t>заций муниципалитета, заполняет форму согласно инструкции, подтверждает участие образовательных организаций в ВПР или вносит изменения и допол</w:t>
      </w:r>
      <w:r>
        <w:rPr>
          <w:color w:val="000000"/>
          <w:lang w:eastAsia="ru-RU" w:bidi="ru-RU"/>
        </w:rPr>
        <w:softHyphen/>
        <w:t>нения в файл-заявку, загружает подготовленный файл в ФИС ОКО.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Региональный координатор в личном кабинете в ФИС ОКО скачивает сводный файл со всеми заявками на участие в ВПР образовательных органи</w:t>
      </w:r>
      <w:r>
        <w:rPr>
          <w:color w:val="000000"/>
          <w:lang w:eastAsia="ru-RU" w:bidi="ru-RU"/>
        </w:rPr>
        <w:softHyphen/>
        <w:t>заций образовательных организаций региона, заполняет форму согласно ин</w:t>
      </w:r>
      <w:r>
        <w:rPr>
          <w:color w:val="000000"/>
          <w:lang w:eastAsia="ru-RU" w:bidi="ru-RU"/>
        </w:rPr>
        <w:softHyphen/>
        <w:t>струкции, подтверждает участие образовательных организаций в ВПР или вносит изменения и дополнения в файл-заявку, загружает подготовленный файл в ФИС ОКО.</w:t>
      </w:r>
    </w:p>
    <w:p w:rsidR="00B157A0" w:rsidRDefault="00B157A0" w:rsidP="00B157A0">
      <w:pPr>
        <w:pStyle w:val="20"/>
        <w:numPr>
          <w:ilvl w:val="0"/>
          <w:numId w:val="15"/>
        </w:numPr>
        <w:shd w:val="clear" w:color="auto" w:fill="auto"/>
        <w:tabs>
          <w:tab w:val="left" w:pos="1384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Школьный координатор формирует расписание проведения ВПР в традиционной и компьютерной форме в 4-8 ив 10-11 классах.</w:t>
      </w:r>
    </w:p>
    <w:p w:rsidR="00B157A0" w:rsidRDefault="00B157A0" w:rsidP="00B157A0">
      <w:pPr>
        <w:pStyle w:val="20"/>
        <w:numPr>
          <w:ilvl w:val="0"/>
          <w:numId w:val="15"/>
        </w:numPr>
        <w:shd w:val="clear" w:color="auto" w:fill="auto"/>
        <w:tabs>
          <w:tab w:val="left" w:pos="1393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Для проведения в параллелях 6-8 классов ВПР по двум предме</w:t>
      </w:r>
      <w:r>
        <w:rPr>
          <w:color w:val="000000"/>
          <w:lang w:eastAsia="ru-RU" w:bidi="ru-RU"/>
        </w:rPr>
        <w:softHyphen/>
        <w:t>там на основе случайного выбора и распределения предметов по классам школьный координатор предоставляет следующую информацию через лич</w:t>
      </w:r>
      <w:r>
        <w:rPr>
          <w:color w:val="000000"/>
          <w:lang w:eastAsia="ru-RU" w:bidi="ru-RU"/>
        </w:rPr>
        <w:softHyphen/>
        <w:t>ные кабинеты в ФИС ОКО: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количество классов в каждой параллели;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наименование классов;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дату проведения ВПР по каждому из двух предметов на основе случай</w:t>
      </w:r>
      <w:r>
        <w:rPr>
          <w:color w:val="000000"/>
          <w:lang w:eastAsia="ru-RU" w:bidi="ru-RU"/>
        </w:rPr>
        <w:softHyphen/>
        <w:t>ного выбора.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3.3. На основном этапе:</w:t>
      </w:r>
    </w:p>
    <w:p w:rsidR="00B157A0" w:rsidRDefault="00B157A0" w:rsidP="00B157A0">
      <w:pPr>
        <w:pStyle w:val="20"/>
        <w:numPr>
          <w:ilvl w:val="0"/>
          <w:numId w:val="16"/>
        </w:numPr>
        <w:shd w:val="clear" w:color="auto" w:fill="auto"/>
        <w:tabs>
          <w:tab w:val="left" w:pos="1429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Проведение ВПР в 4-8, 10-11 классах.</w:t>
      </w:r>
    </w:p>
    <w:p w:rsidR="00B157A0" w:rsidRDefault="00B157A0" w:rsidP="00B157A0">
      <w:pPr>
        <w:pStyle w:val="20"/>
        <w:numPr>
          <w:ilvl w:val="0"/>
          <w:numId w:val="17"/>
        </w:numPr>
        <w:shd w:val="clear" w:color="auto" w:fill="auto"/>
        <w:tabs>
          <w:tab w:val="left" w:pos="1632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ВПР: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4 классе по предметам: «Русский язык», «Математика», «Окружаю</w:t>
      </w:r>
      <w:r>
        <w:rPr>
          <w:color w:val="000000"/>
          <w:lang w:eastAsia="ru-RU" w:bidi="ru-RU"/>
        </w:rPr>
        <w:softHyphen/>
        <w:t>щий мир» принимают участие все обучающиеся параллели;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5 классе по предметам «Русский язык», «Математика», «История» и «Биология» принимают участие все обучающиеся параллели;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7 классе по предметам «Русский язык», «Математика, «Иностранный язык» («Английский язык», «Немецкий язык», «Французский язык») прини</w:t>
      </w:r>
      <w:r>
        <w:rPr>
          <w:color w:val="000000"/>
          <w:lang w:eastAsia="ru-RU" w:bidi="ru-RU"/>
        </w:rPr>
        <w:softHyphen/>
        <w:t xml:space="preserve">мают участие все </w:t>
      </w:r>
      <w:r>
        <w:rPr>
          <w:color w:val="000000"/>
          <w:lang w:eastAsia="ru-RU" w:bidi="ru-RU"/>
        </w:rPr>
        <w:lastRenderedPageBreak/>
        <w:t>обучающиеся параллели; по предметам «История», «Био</w:t>
      </w:r>
      <w:r>
        <w:rPr>
          <w:color w:val="000000"/>
          <w:lang w:eastAsia="ru-RU" w:bidi="ru-RU"/>
        </w:rPr>
        <w:softHyphen/>
        <w:t>логия», «География», «Обществознание», «Физика» ВПР проводятся для каждого класса по двум предметам на основе случайного выбора. По ино</w:t>
      </w:r>
      <w:r>
        <w:rPr>
          <w:color w:val="000000"/>
          <w:lang w:eastAsia="ru-RU" w:bidi="ru-RU"/>
        </w:rPr>
        <w:softHyphen/>
        <w:t>странному языку обучающиеся выполняют проверочную работу по основно- му/первому изучаемому языку.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B157A0" w:rsidRDefault="00B157A0" w:rsidP="00B157A0">
      <w:pPr>
        <w:pStyle w:val="20"/>
        <w:numPr>
          <w:ilvl w:val="0"/>
          <w:numId w:val="17"/>
        </w:numPr>
        <w:shd w:val="clear" w:color="auto" w:fill="auto"/>
        <w:tabs>
          <w:tab w:val="left" w:pos="1598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ВПР проводятся в режиме апробации: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10 и 11 классах по предмету «География»,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11 классе по предметам: «Физика», «Химия», «Биология», «История»,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«Иностранный язык» («Английский язык», «Немецкий язык», «Фран</w:t>
      </w:r>
      <w:r>
        <w:rPr>
          <w:color w:val="000000"/>
          <w:lang w:eastAsia="ru-RU" w:bidi="ru-RU"/>
        </w:rPr>
        <w:softHyphen/>
        <w:t>цузский язык»). По иностранному языку обучающиеся выполняют провероч</w:t>
      </w:r>
      <w:r>
        <w:rPr>
          <w:color w:val="000000"/>
          <w:lang w:eastAsia="ru-RU" w:bidi="ru-RU"/>
        </w:rPr>
        <w:softHyphen/>
        <w:t>ную работу по основному/первому изучаемому языку.</w:t>
      </w:r>
    </w:p>
    <w:p w:rsidR="00B157A0" w:rsidRDefault="00B157A0" w:rsidP="00B157A0">
      <w:pPr>
        <w:pStyle w:val="20"/>
        <w:numPr>
          <w:ilvl w:val="0"/>
          <w:numId w:val="17"/>
        </w:numPr>
        <w:shd w:val="clear" w:color="auto" w:fill="auto"/>
        <w:tabs>
          <w:tab w:val="left" w:pos="1553"/>
        </w:tabs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При проведении ВПР предоставляется альтернативная возмож</w:t>
      </w:r>
      <w:r>
        <w:rPr>
          <w:color w:val="000000"/>
          <w:lang w:eastAsia="ru-RU" w:bidi="ru-RU"/>
        </w:rPr>
        <w:softHyphen/>
        <w:t>ность выполнения участниками работ в компьютерной форме: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5 классах по предметам «История», «Биология»;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 6, 7, 8 классах по предметам «История», «Биология», «География»,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«Обществознание».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Для проведения ВПР в 5-8 классах по предметам «История», «Биоло</w:t>
      </w:r>
      <w:r>
        <w:rPr>
          <w:color w:val="000000"/>
          <w:lang w:eastAsia="ru-RU" w:bidi="ru-RU"/>
        </w:rPr>
        <w:softHyphen/>
        <w:t>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</w:t>
      </w:r>
      <w:r>
        <w:rPr>
          <w:color w:val="000000"/>
          <w:lang w:eastAsia="ru-RU" w:bidi="ru-RU"/>
        </w:rPr>
        <w:softHyphen/>
        <w:t>пьютерной формы проведения ВПР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- 00) предостав</w:t>
      </w:r>
      <w:r>
        <w:rPr>
          <w:color w:val="000000"/>
          <w:lang w:eastAsia="ru-RU" w:bidi="ru-RU"/>
        </w:rPr>
        <w:softHyphen/>
        <w:t>ляться не будут. В 00 с большим количеством участников возможно прове</w:t>
      </w:r>
      <w:r>
        <w:rPr>
          <w:color w:val="000000"/>
          <w:lang w:eastAsia="ru-RU" w:bidi="ru-RU"/>
        </w:rPr>
        <w:softHyphen/>
        <w:t>дение ВПР в компьютерной форме в несколько сессий в рамках выбранной даты или в течение нескольких дней.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ВПР проводится в любой день периода, указанного в плане-графике проведения ВПР в 2022 году (далее - «План-график проведения ВПР»).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:rsidR="00B157A0" w:rsidRDefault="00B157A0" w:rsidP="00B157A0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  <w:lang w:eastAsia="ru-RU" w:bidi="ru-RU"/>
        </w:rPr>
        <w:t>Инструктивные материалы, разработанные в соответствии с Порядком проведения ВПР для региональных и/или муниципальных, школьных коор</w:t>
      </w:r>
      <w:r>
        <w:rPr>
          <w:color w:val="000000"/>
          <w:lang w:eastAsia="ru-RU" w:bidi="ru-RU"/>
        </w:rPr>
        <w:softHyphen/>
        <w:t>динаторов, организаторов в аудитории, экспертов по проверке работ будут предоставлены федеральным организатором (Федеральное государственное бюджетное учреждение «Федеральный институт оценки качества образова</w:t>
      </w:r>
      <w:r>
        <w:rPr>
          <w:color w:val="000000"/>
          <w:lang w:eastAsia="ru-RU" w:bidi="ru-RU"/>
        </w:rPr>
        <w:softHyphen/>
        <w:t>ния» (ФГБУ «ФИОКО») в соответствии с Планом-графиком проведения ВПР.</w:t>
      </w:r>
    </w:p>
    <w:p w:rsidR="00B157A0" w:rsidRDefault="00B157A0" w:rsidP="00B31E5B">
      <w:pPr>
        <w:pStyle w:val="1"/>
        <w:numPr>
          <w:ilvl w:val="0"/>
          <w:numId w:val="5"/>
        </w:numPr>
        <w:tabs>
          <w:tab w:val="left" w:pos="1250"/>
        </w:tabs>
        <w:ind w:firstLine="740"/>
        <w:jc w:val="both"/>
      </w:pP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240"/>
        </w:tabs>
        <w:ind w:firstLine="700"/>
        <w:jc w:val="both"/>
      </w:pPr>
      <w:bookmarkStart w:id="8" w:name="bookmark27"/>
      <w:bookmarkEnd w:id="8"/>
      <w:r>
        <w:t xml:space="preserve">Решение о выставлении отметок </w:t>
      </w:r>
      <w:r>
        <w:rPr>
          <w:color w:val="303030"/>
        </w:rPr>
        <w:t xml:space="preserve">обучающимся по результатам </w:t>
      </w:r>
      <w:r>
        <w:t xml:space="preserve">ВПР и иных формах использования результатов ВПР </w:t>
      </w:r>
      <w:r>
        <w:rPr>
          <w:color w:val="303030"/>
        </w:rPr>
        <w:t xml:space="preserve">в </w:t>
      </w:r>
      <w:r>
        <w:t xml:space="preserve">рамках </w:t>
      </w:r>
      <w:r>
        <w:rPr>
          <w:color w:val="303030"/>
        </w:rPr>
        <w:t xml:space="preserve">образовательного </w:t>
      </w:r>
      <w:r>
        <w:t xml:space="preserve">процесса принимает образовательная организация </w:t>
      </w:r>
      <w:r>
        <w:rPr>
          <w:color w:val="303030"/>
        </w:rPr>
        <w:t xml:space="preserve">в </w:t>
      </w:r>
      <w:r>
        <w:t xml:space="preserve">соответствии с установленной действующим законодательством </w:t>
      </w:r>
      <w:r>
        <w:rPr>
          <w:color w:val="303030"/>
        </w:rPr>
        <w:t xml:space="preserve">Российской </w:t>
      </w:r>
      <w:r>
        <w:t xml:space="preserve">Федерации </w:t>
      </w:r>
      <w:r>
        <w:rPr>
          <w:color w:val="303030"/>
        </w:rPr>
        <w:t xml:space="preserve">в сфере </w:t>
      </w:r>
      <w:r>
        <w:t>образования компетенцией.</w:t>
      </w:r>
    </w:p>
    <w:p w:rsidR="00B31E5B" w:rsidRDefault="00B31E5B" w:rsidP="00B31E5B">
      <w:pPr>
        <w:pStyle w:val="1"/>
        <w:ind w:firstLine="700"/>
        <w:jc w:val="both"/>
      </w:pPr>
      <w:r>
        <w:t>Образовательной организации рекомендуется актуализировать локальные нормативные акты о порядке текущего контроля успеваемости и промежуточной аттестации с учетом проведения ВПР.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245"/>
        </w:tabs>
        <w:ind w:firstLine="700"/>
        <w:jc w:val="both"/>
      </w:pPr>
      <w:bookmarkStart w:id="9" w:name="bookmark28"/>
      <w:bookmarkEnd w:id="9"/>
      <w:r>
        <w:t xml:space="preserve">Обеспечение организации и проведения ВПР на территории Алтайского </w:t>
      </w:r>
      <w:r>
        <w:lastRenderedPageBreak/>
        <w:t xml:space="preserve">края осуществляет Министерство во взаимодействии с КАУО </w:t>
      </w:r>
      <w:r>
        <w:rPr>
          <w:color w:val="303030"/>
        </w:rPr>
        <w:t xml:space="preserve">«Алтайский институт </w:t>
      </w:r>
      <w:r>
        <w:t xml:space="preserve">цифровых технологий и оценки качества образования», органами </w:t>
      </w:r>
      <w:r>
        <w:rPr>
          <w:color w:val="303030"/>
        </w:rPr>
        <w:t xml:space="preserve">управления </w:t>
      </w:r>
      <w:r>
        <w:t xml:space="preserve">образованием и образовательными </w:t>
      </w:r>
      <w:r>
        <w:rPr>
          <w:color w:val="303030"/>
        </w:rPr>
        <w:t>организациями.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469"/>
        </w:tabs>
        <w:ind w:firstLine="700"/>
        <w:jc w:val="both"/>
      </w:pPr>
      <w:bookmarkStart w:id="10" w:name="bookmark29"/>
      <w:bookmarkEnd w:id="10"/>
      <w:r>
        <w:t xml:space="preserve">Региональным координатором организации </w:t>
      </w:r>
      <w:r>
        <w:rPr>
          <w:color w:val="303030"/>
        </w:rPr>
        <w:t xml:space="preserve">и проведения </w:t>
      </w:r>
      <w:r>
        <w:t xml:space="preserve">ВПР </w:t>
      </w:r>
      <w:r>
        <w:rPr>
          <w:color w:val="303030"/>
        </w:rPr>
        <w:t xml:space="preserve">на территории Алтайского </w:t>
      </w:r>
      <w:r>
        <w:t xml:space="preserve">края </w:t>
      </w:r>
      <w:r>
        <w:rPr>
          <w:color w:val="303030"/>
        </w:rPr>
        <w:t xml:space="preserve">(далее </w:t>
      </w:r>
      <w:r>
        <w:rPr>
          <w:color w:val="6C6C6C"/>
        </w:rPr>
        <w:t xml:space="preserve">- </w:t>
      </w:r>
      <w:r>
        <w:t xml:space="preserve">«региональный </w:t>
      </w:r>
      <w:r>
        <w:rPr>
          <w:color w:val="303030"/>
        </w:rPr>
        <w:t xml:space="preserve">координатор») является </w:t>
      </w:r>
      <w:r>
        <w:t xml:space="preserve">КАУО «Алтайский институт цифровых технологий </w:t>
      </w:r>
      <w:r>
        <w:rPr>
          <w:color w:val="303030"/>
        </w:rPr>
        <w:t xml:space="preserve">и </w:t>
      </w:r>
      <w:r>
        <w:t xml:space="preserve">оценки качества </w:t>
      </w:r>
      <w:r>
        <w:rPr>
          <w:color w:val="303030"/>
        </w:rPr>
        <w:t>образования».</w:t>
      </w:r>
    </w:p>
    <w:p w:rsidR="00B31E5B" w:rsidRDefault="00B31E5B" w:rsidP="00B31E5B">
      <w:pPr>
        <w:pStyle w:val="1"/>
        <w:numPr>
          <w:ilvl w:val="0"/>
          <w:numId w:val="5"/>
        </w:numPr>
        <w:tabs>
          <w:tab w:val="left" w:pos="1469"/>
        </w:tabs>
        <w:ind w:firstLine="700"/>
        <w:jc w:val="both"/>
      </w:pPr>
      <w:bookmarkStart w:id="11" w:name="bookmark30"/>
      <w:bookmarkEnd w:id="11"/>
      <w:r>
        <w:t xml:space="preserve">Информационный обмен </w:t>
      </w:r>
      <w:r>
        <w:rPr>
          <w:color w:val="303030"/>
        </w:rPr>
        <w:t xml:space="preserve">и сбор </w:t>
      </w:r>
      <w:r>
        <w:t xml:space="preserve">данных в рамках </w:t>
      </w:r>
      <w:r>
        <w:rPr>
          <w:color w:val="303030"/>
        </w:rPr>
        <w:t xml:space="preserve">проведения </w:t>
      </w:r>
      <w:r>
        <w:t xml:space="preserve">ВПР осуществляется с использованием Федеральной информационной </w:t>
      </w:r>
      <w:r>
        <w:rPr>
          <w:color w:val="303030"/>
        </w:rPr>
        <w:t xml:space="preserve">системы оценки </w:t>
      </w:r>
      <w:r>
        <w:t xml:space="preserve">качества образования </w:t>
      </w:r>
      <w:hyperlink r:id="rId13" w:history="1">
        <w:r>
          <w:t>https://lk-fisoko.obrnadzor.gov.ru/</w:t>
        </w:r>
      </w:hyperlink>
      <w:r>
        <w:t xml:space="preserve"> (далее </w:t>
      </w:r>
      <w:r>
        <w:rPr>
          <w:color w:val="A1A1A1"/>
        </w:rPr>
        <w:t xml:space="preserve">- </w:t>
      </w:r>
      <w:r>
        <w:t xml:space="preserve">ФИС ОКО) посредством внесения данных через личные кабинеты </w:t>
      </w:r>
      <w:r>
        <w:rPr>
          <w:color w:val="303030"/>
        </w:rPr>
        <w:t xml:space="preserve">региональных, </w:t>
      </w:r>
      <w:r>
        <w:t>муниципальных координаторов и образовательных организаций, в которых размещается актуальная информация о проведении ВПР, инструктивные и методические материалы.</w:t>
      </w:r>
    </w:p>
    <w:p w:rsidR="00B31E5B" w:rsidRDefault="00B31E5B" w:rsidP="00B31E5B">
      <w:pPr>
        <w:pStyle w:val="1"/>
        <w:ind w:firstLine="700"/>
        <w:jc w:val="both"/>
      </w:pPr>
      <w:r>
        <w:t xml:space="preserve">Информационный обмен </w:t>
      </w:r>
      <w:r>
        <w:rPr>
          <w:color w:val="303030"/>
        </w:rPr>
        <w:t>включает:</w:t>
      </w:r>
    </w:p>
    <w:p w:rsidR="00B31E5B" w:rsidRDefault="00B31E5B" w:rsidP="00B31E5B">
      <w:pPr>
        <w:pStyle w:val="1"/>
        <w:ind w:firstLine="700"/>
        <w:jc w:val="both"/>
      </w:pPr>
      <w:r>
        <w:t xml:space="preserve">сбор необходимых сведений об </w:t>
      </w:r>
      <w:r>
        <w:rPr>
          <w:color w:val="303030"/>
        </w:rPr>
        <w:t xml:space="preserve">образовательной </w:t>
      </w:r>
      <w:r>
        <w:t xml:space="preserve">организации </w:t>
      </w:r>
      <w:r>
        <w:rPr>
          <w:color w:val="303030"/>
        </w:rPr>
        <w:t xml:space="preserve">для </w:t>
      </w:r>
      <w:r>
        <w:t>проведения ВПР;</w:t>
      </w:r>
    </w:p>
    <w:p w:rsidR="00B31E5B" w:rsidRDefault="00B31E5B" w:rsidP="00B31E5B">
      <w:pPr>
        <w:pStyle w:val="1"/>
        <w:ind w:firstLine="700"/>
        <w:jc w:val="both"/>
      </w:pPr>
      <w:r>
        <w:t xml:space="preserve">публикацию инструктивных и методических материалов по </w:t>
      </w:r>
      <w:r>
        <w:rPr>
          <w:color w:val="303030"/>
        </w:rPr>
        <w:t xml:space="preserve">проведению </w:t>
      </w:r>
      <w:r>
        <w:t>ВПР;</w:t>
      </w:r>
    </w:p>
    <w:p w:rsidR="00B31E5B" w:rsidRDefault="00B31E5B" w:rsidP="00B31E5B">
      <w:pPr>
        <w:pStyle w:val="1"/>
        <w:ind w:firstLine="700"/>
        <w:jc w:val="both"/>
      </w:pPr>
      <w:r>
        <w:t xml:space="preserve">предоставление каждой </w:t>
      </w:r>
      <w:r>
        <w:rPr>
          <w:color w:val="303030"/>
        </w:rPr>
        <w:t xml:space="preserve">образовательной организации комплектов заданий </w:t>
      </w:r>
      <w:r w:rsidR="00EA5F4C">
        <w:t>для проведения</w:t>
      </w:r>
      <w:r>
        <w:t xml:space="preserve"> ВПР;</w:t>
      </w:r>
    </w:p>
    <w:p w:rsidR="00B31E5B" w:rsidRDefault="00B31E5B" w:rsidP="00B31E5B">
      <w:pPr>
        <w:pStyle w:val="1"/>
        <w:ind w:firstLine="700"/>
        <w:jc w:val="both"/>
      </w:pPr>
      <w:r>
        <w:rPr>
          <w:color w:val="303030"/>
        </w:rPr>
        <w:t xml:space="preserve">предоставление </w:t>
      </w:r>
      <w:r>
        <w:t xml:space="preserve">каждой </w:t>
      </w:r>
      <w:r>
        <w:rPr>
          <w:color w:val="303030"/>
        </w:rPr>
        <w:t xml:space="preserve">образовательной организации ответов и критериев </w:t>
      </w:r>
      <w:r>
        <w:t>оценивания выполнения заданий ВПР;</w:t>
      </w:r>
    </w:p>
    <w:p w:rsidR="00B31E5B" w:rsidRDefault="00B31E5B" w:rsidP="00B31E5B">
      <w:pPr>
        <w:pStyle w:val="1"/>
        <w:ind w:firstLine="700"/>
        <w:jc w:val="both"/>
      </w:pPr>
      <w:r>
        <w:t xml:space="preserve">предоставление образовательной </w:t>
      </w:r>
      <w:r>
        <w:rPr>
          <w:color w:val="303030"/>
        </w:rPr>
        <w:t xml:space="preserve">организации </w:t>
      </w:r>
      <w:r>
        <w:t xml:space="preserve">форм для сбора </w:t>
      </w:r>
      <w:r>
        <w:rPr>
          <w:color w:val="303030"/>
        </w:rPr>
        <w:t xml:space="preserve">результатов </w:t>
      </w:r>
      <w:r>
        <w:t>ВПР; 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:rsidR="00B31E5B" w:rsidRDefault="00B31E5B" w:rsidP="00B31E5B">
      <w:pPr>
        <w:pStyle w:val="1"/>
        <w:ind w:firstLine="700"/>
        <w:jc w:val="both"/>
      </w:pPr>
      <w:r>
        <w:t>предоставление образовательной организации результатов по итогам проведения ВПР;</w:t>
      </w:r>
    </w:p>
    <w:p w:rsidR="00B31E5B" w:rsidRDefault="00B31E5B" w:rsidP="00B31E5B">
      <w:pPr>
        <w:pStyle w:val="1"/>
        <w:spacing w:after="300"/>
        <w:ind w:firstLine="700"/>
        <w:jc w:val="both"/>
      </w:pPr>
      <w:r>
        <w:t>форум технической поддержки ВПР.</w:t>
      </w:r>
    </w:p>
    <w:p w:rsidR="00B31E5B" w:rsidRDefault="00B31E5B" w:rsidP="00B31E5B">
      <w:pPr>
        <w:pStyle w:val="1"/>
        <w:numPr>
          <w:ilvl w:val="0"/>
          <w:numId w:val="6"/>
        </w:numPr>
        <w:tabs>
          <w:tab w:val="left" w:pos="333"/>
        </w:tabs>
        <w:spacing w:after="160"/>
        <w:ind w:firstLine="0"/>
        <w:jc w:val="center"/>
      </w:pPr>
      <w:bookmarkStart w:id="12" w:name="bookmark31"/>
      <w:bookmarkEnd w:id="12"/>
      <w:r>
        <w:t xml:space="preserve">Полномочия органов и организаций при </w:t>
      </w:r>
      <w:r>
        <w:rPr>
          <w:color w:val="303030"/>
        </w:rPr>
        <w:t xml:space="preserve">проведении </w:t>
      </w:r>
      <w:r>
        <w:t>ВПР</w:t>
      </w:r>
    </w:p>
    <w:p w:rsidR="00B31E5B" w:rsidRDefault="00B31E5B" w:rsidP="00B31E5B">
      <w:pPr>
        <w:pStyle w:val="1"/>
        <w:numPr>
          <w:ilvl w:val="1"/>
          <w:numId w:val="6"/>
        </w:numPr>
        <w:tabs>
          <w:tab w:val="left" w:pos="1240"/>
          <w:tab w:val="left" w:pos="10396"/>
        </w:tabs>
        <w:ind w:firstLine="700"/>
        <w:jc w:val="both"/>
      </w:pPr>
      <w:bookmarkStart w:id="13" w:name="bookmark32"/>
      <w:bookmarkEnd w:id="13"/>
      <w:r>
        <w:t>Министерство в пределах своей компетенции:</w:t>
      </w:r>
      <w:r>
        <w:tab/>
        <w:t>•</w:t>
      </w:r>
    </w:p>
    <w:p w:rsidR="00B31E5B" w:rsidRDefault="00B31E5B" w:rsidP="00B31E5B">
      <w:pPr>
        <w:pStyle w:val="1"/>
        <w:ind w:firstLine="700"/>
        <w:jc w:val="both"/>
      </w:pPr>
      <w:r>
        <w:t xml:space="preserve">осуществляет нормативное правовое обеспечение организации и </w:t>
      </w:r>
      <w:r>
        <w:rPr>
          <w:color w:val="303030"/>
        </w:rPr>
        <w:t xml:space="preserve">проведения </w:t>
      </w:r>
      <w:r>
        <w:t xml:space="preserve">ВПР </w:t>
      </w:r>
      <w:r>
        <w:rPr>
          <w:color w:val="303030"/>
        </w:rPr>
        <w:t xml:space="preserve">на территории </w:t>
      </w:r>
      <w:r>
        <w:t>Алтайского края;</w:t>
      </w:r>
    </w:p>
    <w:p w:rsidR="00B31E5B" w:rsidRDefault="00B31E5B" w:rsidP="00B31E5B">
      <w:pPr>
        <w:pStyle w:val="1"/>
        <w:spacing w:after="80"/>
        <w:ind w:firstLine="700"/>
        <w:jc w:val="both"/>
      </w:pPr>
      <w:r>
        <w:t xml:space="preserve">разрабатывает и принимает меры </w:t>
      </w:r>
      <w:r>
        <w:rPr>
          <w:color w:val="303030"/>
        </w:rPr>
        <w:t xml:space="preserve">по </w:t>
      </w:r>
      <w:r>
        <w:t xml:space="preserve">обеспечению объективности </w:t>
      </w:r>
      <w:r>
        <w:rPr>
          <w:color w:val="303030"/>
        </w:rPr>
        <w:t>результатов</w:t>
      </w:r>
    </w:p>
    <w:p w:rsidR="00B31E5B" w:rsidRDefault="00B31E5B" w:rsidP="00B31E5B">
      <w:pPr>
        <w:pStyle w:val="1"/>
        <w:ind w:firstLine="0"/>
      </w:pPr>
      <w:r>
        <w:t>ВПР;</w:t>
      </w:r>
    </w:p>
    <w:p w:rsidR="00B31E5B" w:rsidRDefault="00B31E5B" w:rsidP="00B31E5B">
      <w:pPr>
        <w:pStyle w:val="1"/>
        <w:ind w:firstLine="680"/>
      </w:pPr>
      <w:r>
        <w:t>осуществляет контроль за соблюдением сроков и порядка проведения ВПР;</w:t>
      </w:r>
    </w:p>
    <w:p w:rsidR="00B31E5B" w:rsidRDefault="00B31E5B" w:rsidP="00B31E5B">
      <w:pPr>
        <w:pStyle w:val="1"/>
        <w:ind w:firstLine="720"/>
        <w:jc w:val="both"/>
      </w:pPr>
      <w:r>
        <w:t>утверждает списки наблюдателей в образовательных организациях, требующих дополнительного контроля из числа представителей Министерства и подведомственных государственных учреждений Алтайского края;</w:t>
      </w:r>
    </w:p>
    <w:p w:rsidR="00B31E5B" w:rsidRDefault="00B31E5B" w:rsidP="00B31E5B">
      <w:pPr>
        <w:pStyle w:val="1"/>
        <w:ind w:firstLine="680"/>
      </w:pPr>
      <w:r>
        <w:t>утверждает список региональных экспертов по перепроверке ВПР;</w:t>
      </w:r>
    </w:p>
    <w:p w:rsidR="00B31E5B" w:rsidRDefault="00B31E5B" w:rsidP="00B31E5B">
      <w:pPr>
        <w:pStyle w:val="1"/>
        <w:ind w:firstLine="720"/>
        <w:jc w:val="both"/>
      </w:pPr>
      <w:r>
        <w:t>обеспечивает соблюдение информационной безопасности при подготовке и проведении ВПР.</w:t>
      </w:r>
    </w:p>
    <w:p w:rsidR="00B31E5B" w:rsidRDefault="00B31E5B" w:rsidP="00B31E5B">
      <w:pPr>
        <w:pStyle w:val="1"/>
        <w:numPr>
          <w:ilvl w:val="1"/>
          <w:numId w:val="6"/>
        </w:numPr>
        <w:tabs>
          <w:tab w:val="left" w:pos="1279"/>
        </w:tabs>
        <w:ind w:firstLine="720"/>
        <w:jc w:val="both"/>
      </w:pPr>
      <w:bookmarkStart w:id="14" w:name="bookmark33"/>
      <w:bookmarkEnd w:id="14"/>
      <w:r>
        <w:t>Региональный координатор:</w:t>
      </w:r>
    </w:p>
    <w:p w:rsidR="00B31E5B" w:rsidRDefault="00B31E5B" w:rsidP="00B31E5B">
      <w:pPr>
        <w:pStyle w:val="1"/>
        <w:ind w:firstLine="720"/>
        <w:jc w:val="both"/>
      </w:pPr>
      <w:r>
        <w:t xml:space="preserve">обеспечивает организационно-методическое и информационное сопровождение, техническую поддержку, администрирование проведения ВПР на </w:t>
      </w:r>
      <w:r>
        <w:lastRenderedPageBreak/>
        <w:t>территории Алтайского края;</w:t>
      </w:r>
    </w:p>
    <w:p w:rsidR="00B31E5B" w:rsidRDefault="00B31E5B" w:rsidP="00B31E5B">
      <w:pPr>
        <w:pStyle w:val="1"/>
        <w:ind w:firstLine="720"/>
        <w:jc w:val="both"/>
      </w:pPr>
      <w:r>
        <w:t>осуществляет взаимодействие с федеральным координатором, Министерством, органами управления образованием, образовательными организациями, КАУ ДПО «Алтайский институт развития образования имени Адриана Митрофановича Топорова»;</w:t>
      </w:r>
    </w:p>
    <w:p w:rsidR="00B31E5B" w:rsidRDefault="00B31E5B" w:rsidP="00B31E5B">
      <w:pPr>
        <w:pStyle w:val="1"/>
        <w:ind w:firstLine="720"/>
        <w:jc w:val="both"/>
      </w:pPr>
      <w:r>
        <w:t>формирует заявку на участие в ВПР и проводит сверку списка образовательных организаций, проводящих ВПР на территории Алтайского края, на ФИС ОКО;</w:t>
      </w:r>
    </w:p>
    <w:p w:rsidR="00B31E5B" w:rsidRDefault="00B31E5B" w:rsidP="00B31E5B">
      <w:pPr>
        <w:pStyle w:val="1"/>
        <w:ind w:firstLine="720"/>
        <w:jc w:val="both"/>
      </w:pPr>
      <w:r>
        <w:t>осуществляет контроль загрузки образовательными организациями электронных форм сбора результатов ВПР;</w:t>
      </w:r>
    </w:p>
    <w:p w:rsidR="00B31E5B" w:rsidRDefault="00B31E5B" w:rsidP="00B31E5B">
      <w:pPr>
        <w:pStyle w:val="1"/>
        <w:ind w:firstLine="720"/>
        <w:jc w:val="both"/>
      </w:pPr>
      <w:r>
        <w:t>формирует информационные базы данных Алтайского края для проведения ВПР на информационном портале ФИС ОКО;</w:t>
      </w:r>
    </w:p>
    <w:p w:rsidR="00B31E5B" w:rsidRDefault="00B31E5B" w:rsidP="00B31E5B">
      <w:pPr>
        <w:pStyle w:val="1"/>
        <w:ind w:firstLine="720"/>
        <w:jc w:val="both"/>
      </w:pPr>
      <w:r>
        <w:t>организует разъяснительную работу со специалистами органов управления образованием и руководителями образовательных организаций по вопросам проведения ВПР;</w:t>
      </w:r>
    </w:p>
    <w:p w:rsidR="00B31E5B" w:rsidRDefault="00B31E5B" w:rsidP="00B31E5B">
      <w:pPr>
        <w:pStyle w:val="1"/>
        <w:ind w:firstLine="720"/>
        <w:jc w:val="both"/>
      </w:pPr>
      <w:r>
        <w:t>предоставляет портал ВПР22 для организационно-методического и технического сопровождения ВПР в Алтайском крае (</w:t>
      </w:r>
      <w:hyperlink r:id="rId14" w:history="1">
        <w:r>
          <w:t>https://vpr22.22edu.ru</w:t>
        </w:r>
      </w:hyperlink>
      <w:r>
        <w:t>);</w:t>
      </w:r>
    </w:p>
    <w:p w:rsidR="00B31E5B" w:rsidRDefault="00B31E5B" w:rsidP="00B31E5B">
      <w:pPr>
        <w:pStyle w:val="1"/>
        <w:ind w:firstLine="720"/>
        <w:jc w:val="both"/>
      </w:pPr>
      <w:r>
        <w:t>организует сервис для составления расписания ВПР (</w:t>
      </w:r>
      <w:hyperlink r:id="rId15" w:history="1">
        <w:r>
          <w:t>https://timetable.22edu.ru</w:t>
        </w:r>
      </w:hyperlink>
      <w:r>
        <w:t>) организует образовательную площадку для подготовки общественных наблюдателей ВПР (</w:t>
      </w:r>
      <w:hyperlink r:id="rId16" w:history="1">
        <w:r>
          <w:t>https://observer.22edu.ru</w:t>
        </w:r>
      </w:hyperlink>
      <w:r>
        <w:t>);</w:t>
      </w:r>
    </w:p>
    <w:p w:rsidR="00B31E5B" w:rsidRDefault="00B31E5B" w:rsidP="00B31E5B">
      <w:pPr>
        <w:pStyle w:val="1"/>
        <w:ind w:firstLine="720"/>
        <w:jc w:val="both"/>
      </w:pPr>
      <w:r>
        <w:t>организует образовательную площадку для подготовки экспертов, участвующих в проверке и/или перепроверке работ ВПР (</w:t>
      </w:r>
      <w:hyperlink r:id="rId17" w:history="1">
        <w:r>
          <w:t>https://expert.22edu.ru</w:t>
        </w:r>
      </w:hyperlink>
      <w:r>
        <w:t>);</w:t>
      </w:r>
    </w:p>
    <w:p w:rsidR="00B31E5B" w:rsidRDefault="00B31E5B" w:rsidP="00B31E5B">
      <w:pPr>
        <w:pStyle w:val="1"/>
        <w:ind w:firstLine="720"/>
        <w:jc w:val="both"/>
      </w:pPr>
      <w:r>
        <w:t>организует проверку и/или перепроверку работ ВПР среди образовательных организаций с признаками необъективных результатов ВПР 2020 (</w:t>
      </w:r>
      <w:hyperlink r:id="rId18" w:history="1">
        <w:r>
          <w:t>https://vpr.22edu.ru</w:t>
        </w:r>
      </w:hyperlink>
      <w:r>
        <w:t>);</w:t>
      </w:r>
    </w:p>
    <w:p w:rsidR="00B31E5B" w:rsidRDefault="00B31E5B" w:rsidP="00B31E5B">
      <w:pPr>
        <w:pStyle w:val="1"/>
        <w:ind w:firstLine="720"/>
        <w:jc w:val="both"/>
      </w:pPr>
      <w:r>
        <w:t>осуществляет взаимодействие с организациями, обеспечивающими организационно-методическое и техническое сопровождение ВПР;</w:t>
      </w:r>
    </w:p>
    <w:p w:rsidR="00B31E5B" w:rsidRDefault="00B31E5B" w:rsidP="00B31E5B">
      <w:pPr>
        <w:pStyle w:val="1"/>
        <w:ind w:firstLine="720"/>
        <w:jc w:val="both"/>
      </w:pPr>
      <w:r>
        <w:t>осуществляет сбор и систематизацию информации по обеспечению объективности результатов ВПР;</w:t>
      </w:r>
    </w:p>
    <w:p w:rsidR="00B31E5B" w:rsidRDefault="00B31E5B" w:rsidP="00B31E5B">
      <w:pPr>
        <w:pStyle w:val="1"/>
        <w:ind w:firstLine="720"/>
        <w:jc w:val="both"/>
      </w:pPr>
      <w:r>
        <w:t>организует подготовку и представляет в Министерство статистические и аналитические отчеты по результатам проведения ВПР, анализ результатов ВПР, подготовленный в соответствии с критериями и параметрами системы оценки качества подготовки обучающихся, используемыми в рамках федеральной оценки региональных механизмов управления качеством образования;</w:t>
      </w:r>
    </w:p>
    <w:p w:rsidR="00B31E5B" w:rsidRDefault="00B31E5B" w:rsidP="00B31E5B">
      <w:pPr>
        <w:pStyle w:val="1"/>
        <w:ind w:firstLine="720"/>
        <w:jc w:val="both"/>
      </w:pPr>
      <w:r>
        <w:t>размещает статистические и аналитические материалы по ВПР в разделе «Система оценки качества подготовки обучающихся» Региональной информационной системы мониторинга оценки качества образования и ГИА;</w:t>
      </w:r>
    </w:p>
    <w:p w:rsidR="00B31E5B" w:rsidRDefault="00B31E5B" w:rsidP="00B31E5B">
      <w:pPr>
        <w:pStyle w:val="1"/>
        <w:spacing w:line="276" w:lineRule="auto"/>
        <w:ind w:firstLine="720"/>
        <w:jc w:val="both"/>
      </w:pPr>
      <w:r>
        <w:t>готовит предложения по повышению качества образования на территории Алтайского края;</w:t>
      </w:r>
    </w:p>
    <w:p w:rsidR="00B31E5B" w:rsidRDefault="00B31E5B" w:rsidP="00B31E5B">
      <w:pPr>
        <w:pStyle w:val="1"/>
        <w:spacing w:line="257" w:lineRule="auto"/>
        <w:ind w:firstLine="700"/>
        <w:jc w:val="both"/>
      </w:pPr>
      <w:r>
        <w:t>обеспечивает в рамках своей компетенции соблюдение информационной безопасности при проведении ВПР.</w:t>
      </w:r>
    </w:p>
    <w:p w:rsidR="00B31E5B" w:rsidRDefault="00B31E5B" w:rsidP="00B31E5B">
      <w:pPr>
        <w:pStyle w:val="1"/>
        <w:numPr>
          <w:ilvl w:val="1"/>
          <w:numId w:val="6"/>
        </w:numPr>
        <w:tabs>
          <w:tab w:val="left" w:pos="1255"/>
        </w:tabs>
        <w:spacing w:line="257" w:lineRule="auto"/>
        <w:ind w:firstLine="700"/>
        <w:jc w:val="both"/>
      </w:pPr>
      <w:bookmarkStart w:id="15" w:name="bookmark34"/>
      <w:bookmarkEnd w:id="15"/>
      <w:r>
        <w:t>КАУ ДПО «Алтайский институт развития образования имени Адриана Митрофановича Топорова»:</w:t>
      </w:r>
    </w:p>
    <w:p w:rsidR="00B31E5B" w:rsidRDefault="00B31E5B" w:rsidP="00B31E5B">
      <w:pPr>
        <w:pStyle w:val="1"/>
        <w:spacing w:line="257" w:lineRule="auto"/>
        <w:ind w:firstLine="700"/>
        <w:jc w:val="both"/>
      </w:pPr>
      <w:r>
        <w:t>организует обсуждение результатов ВПР на заседаниях кафедр, семинарах, методических мероприятиях;</w:t>
      </w:r>
    </w:p>
    <w:p w:rsidR="00B31E5B" w:rsidRDefault="00B31E5B" w:rsidP="00B31E5B">
      <w:pPr>
        <w:pStyle w:val="1"/>
        <w:spacing w:line="257" w:lineRule="auto"/>
        <w:ind w:firstLine="700"/>
        <w:jc w:val="both"/>
      </w:pPr>
      <w:r>
        <w:t>разрабатывает адресные рекомендации для участников образовательного процесса, подготовленные по результатам анализа ВПР</w:t>
      </w:r>
    </w:p>
    <w:p w:rsidR="00B31E5B" w:rsidRDefault="00B31E5B" w:rsidP="00B31E5B">
      <w:pPr>
        <w:pStyle w:val="1"/>
        <w:spacing w:line="257" w:lineRule="auto"/>
        <w:ind w:firstLine="700"/>
        <w:jc w:val="both"/>
      </w:pPr>
      <w:r>
        <w:lastRenderedPageBreak/>
        <w:t>обеспечивает на основе данных, подготовленных КАУО «Алтайский институт цифровых технологий и оценки качества образования», включение в программы курсов повышения квалификации педагогических работников анализа результатов ВПР по учебным предметам (в том числе по вопросам критериального оценивания);</w:t>
      </w:r>
    </w:p>
    <w:p w:rsidR="00B31E5B" w:rsidRDefault="00B31E5B" w:rsidP="00B31E5B">
      <w:pPr>
        <w:pStyle w:val="1"/>
        <w:spacing w:line="257" w:lineRule="auto"/>
        <w:ind w:firstLine="700"/>
      </w:pPr>
      <w:r>
        <w:t>предоставляет в КАУО «Алтайский институ</w:t>
      </w:r>
      <w:r w:rsidR="00360FC3">
        <w:t>т цифровых технологий и оценки и</w:t>
      </w:r>
      <w:r>
        <w:t xml:space="preserve"> </w:t>
      </w:r>
      <w:r w:rsidR="00360FC3">
        <w:t xml:space="preserve">оценки </w:t>
      </w:r>
      <w:r>
        <w:t>качества образования» документы и методические материалы для размещения в разделе «Система оценки качества подготовки обучающихся» Региональной информационной системы мониторинга оценки качества образования и ГПА;</w:t>
      </w:r>
    </w:p>
    <w:p w:rsidR="00B31E5B" w:rsidRDefault="00B31E5B" w:rsidP="00B31E5B">
      <w:pPr>
        <w:pStyle w:val="1"/>
        <w:spacing w:line="257" w:lineRule="auto"/>
        <w:ind w:firstLine="700"/>
      </w:pPr>
      <w:r>
        <w:t>готовит предложения по повышению качества образования на территории Алтайского края.</w:t>
      </w:r>
    </w:p>
    <w:p w:rsidR="00B31E5B" w:rsidRDefault="00B31E5B" w:rsidP="00B31E5B">
      <w:pPr>
        <w:pStyle w:val="1"/>
        <w:numPr>
          <w:ilvl w:val="1"/>
          <w:numId w:val="6"/>
        </w:numPr>
        <w:tabs>
          <w:tab w:val="left" w:pos="1250"/>
        </w:tabs>
        <w:spacing w:line="257" w:lineRule="auto"/>
        <w:ind w:firstLine="700"/>
      </w:pPr>
      <w:bookmarkStart w:id="16" w:name="bookmark35"/>
      <w:bookmarkEnd w:id="16"/>
      <w:r>
        <w:t>Органы управления образованием: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издают приказы об организации и проведении ВПР;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определяют лиц, обеспечивающих координацию работ по проведению ВПР на территории муниципального района или городского округа (далее - «муниципальный координатор»);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разрабатывают и утверждают план мероприятий по обеспечению объективности результатов ВПР на территории муниципального образования;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формируют и утверждают списки наблюдателей из числа представителей органов управления образованием, присутствующих при проведении ВПР в муниципальных образовательных организациях;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формируют и утверждают состав общественных наблюдателей за порядком проведения ВПР из числа лиц, не являющихся работниками образовательной организации, в которой проводятся ВПР, и (или) родителями обучающихся, принимающих участие в ВПР;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обеспечивают присутствие наблюдателей, в том числе общественных, в местах проведения ВПР;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формируют заявку на участие в ВПР и проводят сверку списка образовательных организаций, проводящих ВПР на территории муниципального образования, на ФИС ОКО;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осуществляют контроль загрузки муниципальными образовательными организациями электронных форм сбора результатов ВПР;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принимают участие в информировании образовательных организаций и общественности о мероприятиях по подготовке и проведению ВПР, а также о результатах ВПР;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обеспечивают соблюдение информационной безопасности при подготовке и проведении ВПР в пределах своей компетенции;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создают условия и обеспечивают соблюдение установленных сроков и порядка проведения ВПР в образовательных организациях, расположенных на территории муниципального образования;</w:t>
      </w:r>
    </w:p>
    <w:p w:rsidR="00B31E5B" w:rsidRDefault="00B31E5B" w:rsidP="00EA5F4C">
      <w:pPr>
        <w:pStyle w:val="1"/>
        <w:spacing w:line="257" w:lineRule="auto"/>
        <w:ind w:firstLine="700"/>
        <w:jc w:val="both"/>
      </w:pPr>
      <w:r>
        <w:t>организуют взаимодействие с региональным координатором по вопросам информационно-технического и методического обеспечения ВПР.</w:t>
      </w:r>
    </w:p>
    <w:p w:rsidR="00B31E5B" w:rsidRDefault="00B31E5B" w:rsidP="00EA5F4C">
      <w:pPr>
        <w:pStyle w:val="1"/>
        <w:numPr>
          <w:ilvl w:val="1"/>
          <w:numId w:val="6"/>
        </w:numPr>
        <w:tabs>
          <w:tab w:val="left" w:pos="1261"/>
        </w:tabs>
        <w:ind w:firstLine="700"/>
        <w:jc w:val="both"/>
      </w:pPr>
      <w:bookmarkStart w:id="17" w:name="bookmark36"/>
      <w:bookmarkEnd w:id="17"/>
      <w:r>
        <w:t>Образовательные организации:</w:t>
      </w:r>
    </w:p>
    <w:p w:rsidR="00B31E5B" w:rsidRDefault="00B31E5B" w:rsidP="00EA5F4C">
      <w:pPr>
        <w:pStyle w:val="1"/>
        <w:ind w:firstLine="720"/>
        <w:jc w:val="both"/>
      </w:pPr>
      <w:r>
        <w:t xml:space="preserve">назначают лицо (лиц), </w:t>
      </w:r>
      <w:r>
        <w:rPr>
          <w:color w:val="303030"/>
        </w:rPr>
        <w:t xml:space="preserve">обеспечивающее </w:t>
      </w:r>
      <w:r>
        <w:t xml:space="preserve">(их) координацию </w:t>
      </w:r>
      <w:r>
        <w:rPr>
          <w:color w:val="303030"/>
        </w:rPr>
        <w:t xml:space="preserve">работ по </w:t>
      </w:r>
      <w:r>
        <w:t xml:space="preserve">проведению ВПР в образовательной организации (далее </w:t>
      </w:r>
      <w:r>
        <w:rPr>
          <w:color w:val="6C6C6C"/>
        </w:rPr>
        <w:t xml:space="preserve">- </w:t>
      </w:r>
      <w:r>
        <w:rPr>
          <w:color w:val="303030"/>
        </w:rPr>
        <w:t>«школьный координатор»);</w:t>
      </w:r>
    </w:p>
    <w:p w:rsidR="00B31E5B" w:rsidRDefault="00B31E5B" w:rsidP="00EA5F4C">
      <w:pPr>
        <w:pStyle w:val="1"/>
        <w:ind w:firstLine="720"/>
        <w:jc w:val="both"/>
      </w:pPr>
      <w:r>
        <w:t xml:space="preserve">обеспечивают проведение </w:t>
      </w:r>
      <w:r>
        <w:rPr>
          <w:color w:val="303030"/>
        </w:rPr>
        <w:t xml:space="preserve">подготовительных </w:t>
      </w:r>
      <w:r>
        <w:t xml:space="preserve">мероприятий </w:t>
      </w:r>
      <w:r>
        <w:rPr>
          <w:color w:val="303030"/>
        </w:rPr>
        <w:t xml:space="preserve">для включения </w:t>
      </w:r>
      <w:r>
        <w:lastRenderedPageBreak/>
        <w:t xml:space="preserve">образовательной организации </w:t>
      </w:r>
      <w:r>
        <w:rPr>
          <w:color w:val="303030"/>
        </w:rPr>
        <w:t xml:space="preserve">в списки </w:t>
      </w:r>
      <w:r>
        <w:t xml:space="preserve">участников ВПР, в том </w:t>
      </w:r>
      <w:r>
        <w:rPr>
          <w:color w:val="303030"/>
        </w:rPr>
        <w:t xml:space="preserve">числе подают </w:t>
      </w:r>
      <w:r>
        <w:t>в установленные сроки заявку на участие в ВПР через ФИС ОКО;</w:t>
      </w:r>
    </w:p>
    <w:p w:rsidR="00B31E5B" w:rsidRDefault="00B31E5B" w:rsidP="00EA5F4C">
      <w:pPr>
        <w:pStyle w:val="1"/>
        <w:ind w:firstLine="720"/>
        <w:jc w:val="both"/>
      </w:pPr>
      <w:r>
        <w:t xml:space="preserve">назначают организаторов в аудиториях, экспертов по </w:t>
      </w:r>
      <w:r>
        <w:rPr>
          <w:color w:val="303030"/>
        </w:rPr>
        <w:t xml:space="preserve">проверке </w:t>
      </w:r>
      <w:r>
        <w:t xml:space="preserve">работ, технических специалистов для выполнения технических работ </w:t>
      </w:r>
      <w:r>
        <w:rPr>
          <w:color w:val="303030"/>
        </w:rPr>
        <w:t xml:space="preserve">при подготовке </w:t>
      </w:r>
      <w:r>
        <w:t xml:space="preserve">и проведении ВПР, ответственных за своевременную замену пароля </w:t>
      </w:r>
      <w:r>
        <w:rPr>
          <w:color w:val="303030"/>
        </w:rPr>
        <w:t xml:space="preserve">для входа </w:t>
      </w:r>
      <w:r>
        <w:t>на ФИС ОКО и его сохранность;</w:t>
      </w:r>
    </w:p>
    <w:p w:rsidR="00B31E5B" w:rsidRDefault="00B31E5B" w:rsidP="00EA5F4C">
      <w:pPr>
        <w:pStyle w:val="1"/>
        <w:ind w:firstLine="720"/>
        <w:jc w:val="both"/>
      </w:pPr>
      <w:r>
        <w:t>направляют предложения в состав муниципальной и региональной комиссий по проверке и/ или перепроверке работ;</w:t>
      </w:r>
    </w:p>
    <w:p w:rsidR="00B31E5B" w:rsidRDefault="00B31E5B" w:rsidP="00EA5F4C">
      <w:pPr>
        <w:pStyle w:val="1"/>
        <w:ind w:firstLine="720"/>
        <w:jc w:val="both"/>
      </w:pPr>
      <w:r>
        <w:t xml:space="preserve">создают необходимые материально-технические и методические условия для проведения ВПР (обеспечивают необходимое количество посадочных </w:t>
      </w:r>
      <w:r>
        <w:rPr>
          <w:color w:val="303030"/>
        </w:rPr>
        <w:t xml:space="preserve">мест </w:t>
      </w:r>
      <w:r>
        <w:t xml:space="preserve">в кабинетах, обеспечивают каждого участника </w:t>
      </w:r>
      <w:r>
        <w:rPr>
          <w:color w:val="303030"/>
        </w:rPr>
        <w:t xml:space="preserve">индивидуальными комплектами (далее </w:t>
      </w:r>
      <w:r>
        <w:rPr>
          <w:color w:val="6C6C6C"/>
        </w:rPr>
        <w:t xml:space="preserve">— </w:t>
      </w:r>
      <w:r>
        <w:t xml:space="preserve">ПК), черновиками; </w:t>
      </w:r>
      <w:r>
        <w:rPr>
          <w:color w:val="303030"/>
        </w:rPr>
        <w:t xml:space="preserve">готовят </w:t>
      </w:r>
      <w:r>
        <w:t xml:space="preserve">инструктивные </w:t>
      </w:r>
      <w:r>
        <w:rPr>
          <w:color w:val="303030"/>
        </w:rPr>
        <w:t xml:space="preserve">материалы на бумажных носителях </w:t>
      </w:r>
      <w:r>
        <w:t xml:space="preserve">для организаторов в аудиториях, </w:t>
      </w:r>
      <w:r>
        <w:rPr>
          <w:color w:val="303030"/>
        </w:rPr>
        <w:t xml:space="preserve">технических специалистов, </w:t>
      </w:r>
      <w:r>
        <w:t xml:space="preserve">общественных </w:t>
      </w:r>
      <w:r>
        <w:rPr>
          <w:color w:val="303030"/>
        </w:rPr>
        <w:t xml:space="preserve">наблюдателей </w:t>
      </w:r>
      <w:r>
        <w:t xml:space="preserve">и экспертов, обеспечивают видеонаблюдение </w:t>
      </w:r>
      <w:r>
        <w:rPr>
          <w:color w:val="303030"/>
        </w:rPr>
        <w:t xml:space="preserve">в </w:t>
      </w:r>
      <w:r>
        <w:t xml:space="preserve">установленных </w:t>
      </w:r>
      <w:r>
        <w:rPr>
          <w:color w:val="303030"/>
        </w:rPr>
        <w:t xml:space="preserve">случаях, организуют </w:t>
      </w:r>
      <w:r>
        <w:t xml:space="preserve">методическую работу по </w:t>
      </w:r>
      <w:r>
        <w:rPr>
          <w:color w:val="303030"/>
        </w:rPr>
        <w:t xml:space="preserve">подготовке и анализу результатов </w:t>
      </w:r>
      <w:r>
        <w:t xml:space="preserve">ВПР через </w:t>
      </w:r>
      <w:r>
        <w:rPr>
          <w:color w:val="303030"/>
        </w:rPr>
        <w:t xml:space="preserve">различные </w:t>
      </w:r>
      <w:r>
        <w:t xml:space="preserve">формы работы в образовательной </w:t>
      </w:r>
      <w:r>
        <w:rPr>
          <w:color w:val="303030"/>
        </w:rPr>
        <w:t xml:space="preserve">организации </w:t>
      </w:r>
      <w:r>
        <w:t xml:space="preserve">(педсовет по </w:t>
      </w:r>
      <w:r>
        <w:rPr>
          <w:color w:val="303030"/>
        </w:rPr>
        <w:t xml:space="preserve">результатам </w:t>
      </w:r>
      <w:r>
        <w:t xml:space="preserve">ВПР, заседания методических объединений, </w:t>
      </w:r>
      <w:r>
        <w:rPr>
          <w:color w:val="303030"/>
        </w:rPr>
        <w:t xml:space="preserve">семинары </w:t>
      </w:r>
      <w:r>
        <w:rPr>
          <w:color w:val="000000"/>
        </w:rPr>
        <w:t xml:space="preserve">- </w:t>
      </w:r>
      <w:r>
        <w:t xml:space="preserve">практикумы, </w:t>
      </w:r>
      <w:r>
        <w:rPr>
          <w:color w:val="303030"/>
        </w:rPr>
        <w:t xml:space="preserve">открытые уроки </w:t>
      </w:r>
      <w:r>
        <w:t>и т.п.);</w:t>
      </w:r>
    </w:p>
    <w:p w:rsidR="00B31E5B" w:rsidRDefault="00B31E5B" w:rsidP="00EA5F4C">
      <w:pPr>
        <w:pStyle w:val="1"/>
        <w:ind w:firstLine="720"/>
        <w:jc w:val="both"/>
      </w:pPr>
      <w:r>
        <w:t>проводят инструктаж организаторов, технических специалистов и общественных наблюдателей по организации и проведению ВПР;</w:t>
      </w:r>
    </w:p>
    <w:p w:rsidR="00B31E5B" w:rsidRDefault="00B31E5B" w:rsidP="00EA5F4C">
      <w:pPr>
        <w:pStyle w:val="1"/>
        <w:ind w:firstLine="720"/>
        <w:jc w:val="both"/>
      </w:pPr>
      <w:r>
        <w:t>утверждают состав комиссии образовательной организации по проверке/перепроверке ВПР и организуют ее работу;</w:t>
      </w:r>
    </w:p>
    <w:p w:rsidR="00B31E5B" w:rsidRDefault="00B31E5B" w:rsidP="00EA5F4C">
      <w:pPr>
        <w:pStyle w:val="1"/>
        <w:ind w:firstLine="720"/>
        <w:jc w:val="both"/>
      </w:pPr>
      <w:r>
        <w:rPr>
          <w:color w:val="303030"/>
        </w:rPr>
        <w:t xml:space="preserve">заполняют </w:t>
      </w:r>
      <w:r>
        <w:t xml:space="preserve">и загружают в установленные сроки электронную </w:t>
      </w:r>
      <w:r>
        <w:rPr>
          <w:color w:val="303030"/>
        </w:rPr>
        <w:t xml:space="preserve">форму </w:t>
      </w:r>
      <w:r>
        <w:t xml:space="preserve">сбора </w:t>
      </w:r>
      <w:r>
        <w:rPr>
          <w:color w:val="303030"/>
        </w:rPr>
        <w:t xml:space="preserve">результатов </w:t>
      </w:r>
      <w:r>
        <w:t>ВПР;</w:t>
      </w:r>
    </w:p>
    <w:p w:rsidR="00B31E5B" w:rsidRDefault="00B31E5B" w:rsidP="00EA5F4C">
      <w:pPr>
        <w:pStyle w:val="1"/>
        <w:ind w:firstLine="720"/>
        <w:jc w:val="both"/>
      </w:pPr>
      <w:r>
        <w:t xml:space="preserve">организуют ознакомление </w:t>
      </w:r>
      <w:r>
        <w:rPr>
          <w:color w:val="303030"/>
        </w:rPr>
        <w:t xml:space="preserve">обучающихся и </w:t>
      </w:r>
      <w:r>
        <w:t xml:space="preserve">их </w:t>
      </w:r>
      <w:r>
        <w:rPr>
          <w:color w:val="303030"/>
        </w:rPr>
        <w:t xml:space="preserve">родителей </w:t>
      </w:r>
      <w:r>
        <w:t xml:space="preserve">с </w:t>
      </w:r>
      <w:r>
        <w:rPr>
          <w:color w:val="303030"/>
        </w:rPr>
        <w:t xml:space="preserve">нормативными </w:t>
      </w:r>
      <w:r>
        <w:t xml:space="preserve">правовыми и распорядительными </w:t>
      </w:r>
      <w:r>
        <w:rPr>
          <w:color w:val="303030"/>
        </w:rPr>
        <w:t xml:space="preserve">документами, регламентирующими проведение </w:t>
      </w:r>
      <w:r>
        <w:t xml:space="preserve">ВПР, с информацией о сроках и </w:t>
      </w:r>
      <w:r>
        <w:rPr>
          <w:color w:val="303030"/>
        </w:rPr>
        <w:t xml:space="preserve">местах их </w:t>
      </w:r>
      <w:r>
        <w:t>проведения, результатах ВПР;</w:t>
      </w:r>
    </w:p>
    <w:p w:rsidR="00B31E5B" w:rsidRDefault="00B31E5B" w:rsidP="00EA5F4C">
      <w:pPr>
        <w:pStyle w:val="1"/>
        <w:ind w:firstLine="720"/>
        <w:jc w:val="both"/>
      </w:pPr>
      <w:r>
        <w:t xml:space="preserve">содействуют созданию </w:t>
      </w:r>
      <w:r>
        <w:rPr>
          <w:color w:val="303030"/>
        </w:rPr>
        <w:t xml:space="preserve">благоприятного </w:t>
      </w:r>
      <w:r>
        <w:t xml:space="preserve">микроклимата </w:t>
      </w:r>
      <w:r>
        <w:rPr>
          <w:color w:val="303030"/>
        </w:rPr>
        <w:t xml:space="preserve">среди участников </w:t>
      </w:r>
      <w:r>
        <w:t xml:space="preserve">образовательного процесса в период </w:t>
      </w:r>
      <w:r>
        <w:rPr>
          <w:color w:val="303030"/>
        </w:rPr>
        <w:t xml:space="preserve">подготовки </w:t>
      </w:r>
      <w:r>
        <w:t>и проведения ВПР;</w:t>
      </w:r>
    </w:p>
    <w:p w:rsidR="00B31E5B" w:rsidRDefault="00B31E5B" w:rsidP="00EA5F4C">
      <w:pPr>
        <w:pStyle w:val="1"/>
        <w:ind w:firstLine="720"/>
        <w:jc w:val="both"/>
      </w:pPr>
      <w:r>
        <w:t xml:space="preserve">обеспечивают соблюдение настоящего порядка и </w:t>
      </w:r>
      <w:r>
        <w:rPr>
          <w:color w:val="303030"/>
        </w:rPr>
        <w:t xml:space="preserve">объективность </w:t>
      </w:r>
      <w:r>
        <w:t>результатов ВПР;</w:t>
      </w:r>
    </w:p>
    <w:p w:rsidR="00B31E5B" w:rsidRDefault="00B31E5B" w:rsidP="00EA5F4C">
      <w:pPr>
        <w:pStyle w:val="1"/>
        <w:ind w:firstLine="720"/>
        <w:jc w:val="both"/>
      </w:pPr>
      <w:r>
        <w:t xml:space="preserve">взаимодействуют с органами управления образованием </w:t>
      </w:r>
      <w:r>
        <w:rPr>
          <w:color w:val="303030"/>
        </w:rPr>
        <w:t xml:space="preserve">и </w:t>
      </w:r>
      <w:r>
        <w:t>региональным координатором по вопросам организации и проведения ВПР;</w:t>
      </w:r>
    </w:p>
    <w:p w:rsidR="00B31E5B" w:rsidRDefault="00B31E5B" w:rsidP="00EA5F4C">
      <w:pPr>
        <w:pStyle w:val="1"/>
        <w:ind w:firstLine="720"/>
        <w:jc w:val="both"/>
      </w:pPr>
      <w:r>
        <w:t>несут ответственность за сохранность работ и результатов ВПР в течение календарного года;</w:t>
      </w:r>
    </w:p>
    <w:p w:rsidR="00B31E5B" w:rsidRDefault="00B31E5B" w:rsidP="00EA5F4C">
      <w:pPr>
        <w:pStyle w:val="1"/>
        <w:spacing w:after="300"/>
        <w:ind w:firstLine="720"/>
        <w:jc w:val="both"/>
      </w:pPr>
      <w:r>
        <w:t xml:space="preserve">обеспечивают соблюдение информационной безопасности </w:t>
      </w:r>
      <w:r>
        <w:rPr>
          <w:color w:val="303030"/>
        </w:rPr>
        <w:t xml:space="preserve">при проведении </w:t>
      </w:r>
      <w:r>
        <w:t xml:space="preserve">ВПР </w:t>
      </w:r>
      <w:r>
        <w:rPr>
          <w:color w:val="303030"/>
        </w:rPr>
        <w:t xml:space="preserve">в пределах </w:t>
      </w:r>
      <w:r>
        <w:t>своей компетенции.</w:t>
      </w:r>
    </w:p>
    <w:p w:rsidR="00B31E5B" w:rsidRDefault="00B31E5B" w:rsidP="00EA5F4C">
      <w:pPr>
        <w:pStyle w:val="1"/>
        <w:numPr>
          <w:ilvl w:val="0"/>
          <w:numId w:val="6"/>
        </w:numPr>
        <w:tabs>
          <w:tab w:val="left" w:pos="340"/>
        </w:tabs>
        <w:spacing w:after="180"/>
        <w:ind w:firstLine="0"/>
        <w:jc w:val="both"/>
      </w:pPr>
      <w:bookmarkStart w:id="18" w:name="bookmark37"/>
      <w:bookmarkEnd w:id="18"/>
      <w:r>
        <w:t xml:space="preserve">Порядок </w:t>
      </w:r>
      <w:r>
        <w:rPr>
          <w:color w:val="303030"/>
        </w:rPr>
        <w:t xml:space="preserve">проведения и получения </w:t>
      </w:r>
      <w:r>
        <w:t xml:space="preserve">результатов </w:t>
      </w:r>
      <w:r>
        <w:rPr>
          <w:color w:val="303030"/>
        </w:rPr>
        <w:t>ВПР</w:t>
      </w:r>
    </w:p>
    <w:p w:rsidR="00B31E5B" w:rsidRDefault="00B31E5B" w:rsidP="00EA5F4C">
      <w:pPr>
        <w:pStyle w:val="1"/>
        <w:numPr>
          <w:ilvl w:val="1"/>
          <w:numId w:val="6"/>
        </w:numPr>
        <w:tabs>
          <w:tab w:val="left" w:pos="1251"/>
        </w:tabs>
        <w:ind w:firstLine="700"/>
        <w:jc w:val="both"/>
      </w:pPr>
      <w:bookmarkStart w:id="19" w:name="bookmark38"/>
      <w:bookmarkEnd w:id="19"/>
      <w:r>
        <w:t xml:space="preserve">Проведение ВПР осуществляется </w:t>
      </w:r>
      <w:r>
        <w:rPr>
          <w:color w:val="303030"/>
        </w:rPr>
        <w:t xml:space="preserve">в </w:t>
      </w:r>
      <w:r>
        <w:t xml:space="preserve">3 </w:t>
      </w:r>
      <w:r>
        <w:rPr>
          <w:color w:val="303030"/>
        </w:rPr>
        <w:t>этапа:</w:t>
      </w:r>
    </w:p>
    <w:p w:rsidR="00B31E5B" w:rsidRDefault="00B31E5B" w:rsidP="00EA5F4C">
      <w:pPr>
        <w:pStyle w:val="1"/>
        <w:tabs>
          <w:tab w:val="left" w:pos="1059"/>
        </w:tabs>
        <w:ind w:firstLine="700"/>
        <w:jc w:val="both"/>
      </w:pPr>
      <w:bookmarkStart w:id="20" w:name="bookmark39"/>
      <w:r>
        <w:t>а</w:t>
      </w:r>
      <w:bookmarkEnd w:id="20"/>
      <w:r>
        <w:t>)</w:t>
      </w:r>
      <w:r>
        <w:tab/>
        <w:t>подготовительный;</w:t>
      </w:r>
    </w:p>
    <w:p w:rsidR="00B31E5B" w:rsidRDefault="00B31E5B" w:rsidP="00EA5F4C">
      <w:pPr>
        <w:pStyle w:val="1"/>
        <w:tabs>
          <w:tab w:val="left" w:pos="1079"/>
        </w:tabs>
        <w:spacing w:after="180"/>
        <w:ind w:firstLine="700"/>
        <w:jc w:val="both"/>
      </w:pPr>
      <w:bookmarkStart w:id="21" w:name="bookmark40"/>
      <w:r>
        <w:t>б</w:t>
      </w:r>
      <w:bookmarkEnd w:id="21"/>
      <w:r>
        <w:t>)</w:t>
      </w:r>
      <w:r>
        <w:tab/>
        <w:t>основной;</w:t>
      </w:r>
    </w:p>
    <w:p w:rsidR="00B31E5B" w:rsidRDefault="00B31E5B" w:rsidP="00EA5F4C">
      <w:pPr>
        <w:pStyle w:val="1"/>
        <w:tabs>
          <w:tab w:val="left" w:pos="1091"/>
        </w:tabs>
        <w:spacing w:line="262" w:lineRule="auto"/>
        <w:ind w:firstLine="700"/>
        <w:jc w:val="both"/>
      </w:pPr>
      <w:bookmarkStart w:id="22" w:name="bookmark41"/>
      <w:r>
        <w:rPr>
          <w:shd w:val="clear" w:color="auto" w:fill="FFFFFF"/>
        </w:rPr>
        <w:t>в</w:t>
      </w:r>
      <w:bookmarkEnd w:id="22"/>
      <w:r>
        <w:rPr>
          <w:shd w:val="clear" w:color="auto" w:fill="FFFFFF"/>
        </w:rPr>
        <w:t>)</w:t>
      </w:r>
      <w:r>
        <w:rPr>
          <w:color w:val="000000"/>
        </w:rPr>
        <w:tab/>
      </w:r>
      <w:r>
        <w:t>заключительный.</w:t>
      </w:r>
    </w:p>
    <w:p w:rsidR="00B31E5B" w:rsidRDefault="00B31E5B" w:rsidP="00EA5F4C">
      <w:pPr>
        <w:pStyle w:val="1"/>
        <w:numPr>
          <w:ilvl w:val="1"/>
          <w:numId w:val="6"/>
        </w:numPr>
        <w:tabs>
          <w:tab w:val="left" w:pos="1283"/>
        </w:tabs>
        <w:spacing w:line="262" w:lineRule="auto"/>
        <w:ind w:firstLine="700"/>
        <w:jc w:val="both"/>
      </w:pPr>
      <w:bookmarkStart w:id="23" w:name="bookmark42"/>
      <w:bookmarkEnd w:id="23"/>
      <w:r>
        <w:t>На подготовительном этапе: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lastRenderedPageBreak/>
        <w:t>осуществляется информационно-разъяснительная работа с муниципальными и школьными координаторами;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формируется заявка на участие в ВНР;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 xml:space="preserve">формируется график проведения ВПР в образовательных </w:t>
      </w:r>
      <w:r>
        <w:rPr>
          <w:color w:val="3E3E3E"/>
        </w:rPr>
        <w:t>организациях.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формируются сведения о региональных и муниципальных координаторах, производится выверка образовательных организаций.</w:t>
      </w:r>
    </w:p>
    <w:p w:rsidR="00B31E5B" w:rsidRDefault="00B31E5B" w:rsidP="00EA5F4C">
      <w:pPr>
        <w:pStyle w:val="1"/>
        <w:numPr>
          <w:ilvl w:val="2"/>
          <w:numId w:val="6"/>
        </w:numPr>
        <w:tabs>
          <w:tab w:val="left" w:pos="1489"/>
        </w:tabs>
        <w:spacing w:line="262" w:lineRule="auto"/>
        <w:ind w:firstLine="700"/>
        <w:jc w:val="both"/>
      </w:pPr>
      <w:bookmarkStart w:id="24" w:name="bookmark43"/>
      <w:bookmarkEnd w:id="24"/>
      <w:r>
        <w:t>Министерство назначает регионального координатора.</w:t>
      </w:r>
    </w:p>
    <w:p w:rsidR="00B31E5B" w:rsidRDefault="00B31E5B" w:rsidP="00EA5F4C">
      <w:pPr>
        <w:pStyle w:val="1"/>
        <w:numPr>
          <w:ilvl w:val="2"/>
          <w:numId w:val="6"/>
        </w:numPr>
        <w:tabs>
          <w:tab w:val="left" w:pos="1489"/>
        </w:tabs>
        <w:spacing w:line="262" w:lineRule="auto"/>
        <w:ind w:firstLine="700"/>
        <w:jc w:val="both"/>
      </w:pPr>
      <w:bookmarkStart w:id="25" w:name="bookmark44"/>
      <w:bookmarkEnd w:id="25"/>
      <w:r>
        <w:t>Региональный координатор: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используя свой логин и пароль, заходит в личный кабинет в ФИС ОКО;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 xml:space="preserve">формирует сведения, необходимые для проверки </w:t>
      </w:r>
      <w:r>
        <w:rPr>
          <w:color w:val="3E3E3E"/>
        </w:rPr>
        <w:t xml:space="preserve">учётных данных </w:t>
      </w:r>
      <w:r>
        <w:t>муниципальных координаторов в ФИС ОКО;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предоставляет федеральному координатору сведения муниципальных координаторов для смены данных учётной записи в ФИС ОКО в случае замены или назначения нового муниципального координатора;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получает в случае необходимости файл с логином и паролем для муниципального координатора;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передает логин и пароль муниципальному координатору, соблюдая конфиденциальность;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загружает подготовленный файл со сведениями о муниципальных координаторах в ФИС ОКО.</w:t>
      </w:r>
    </w:p>
    <w:p w:rsidR="00B31E5B" w:rsidRDefault="00B31E5B" w:rsidP="00EA5F4C">
      <w:pPr>
        <w:pStyle w:val="1"/>
        <w:numPr>
          <w:ilvl w:val="2"/>
          <w:numId w:val="6"/>
        </w:numPr>
        <w:tabs>
          <w:tab w:val="left" w:pos="1489"/>
        </w:tabs>
        <w:spacing w:line="262" w:lineRule="auto"/>
        <w:ind w:firstLine="700"/>
        <w:jc w:val="both"/>
      </w:pPr>
      <w:bookmarkStart w:id="26" w:name="bookmark45"/>
      <w:bookmarkEnd w:id="26"/>
      <w:r>
        <w:t xml:space="preserve">Муниципальный координатор/региональный </w:t>
      </w:r>
      <w:r>
        <w:rPr>
          <w:color w:val="3E3E3E"/>
        </w:rPr>
        <w:t>координатор: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скачивает файл со списком образовательных организаций муниципалитета/региона;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проводит выверку образовательных организаций: исключает из списка образовательных организаций, прекратившие свое существование, и добавляет новые образовательных организаций, которых не было в списке;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загружает подготовленный файл в ФИС ОКО.</w:t>
      </w:r>
    </w:p>
    <w:p w:rsidR="00B31E5B" w:rsidRDefault="00B31E5B" w:rsidP="00EA5F4C">
      <w:pPr>
        <w:pStyle w:val="1"/>
        <w:numPr>
          <w:ilvl w:val="2"/>
          <w:numId w:val="6"/>
        </w:numPr>
        <w:tabs>
          <w:tab w:val="left" w:pos="1489"/>
        </w:tabs>
        <w:spacing w:line="262" w:lineRule="auto"/>
        <w:ind w:firstLine="700"/>
        <w:jc w:val="both"/>
      </w:pPr>
      <w:bookmarkStart w:id="27" w:name="bookmark46"/>
      <w:bookmarkEnd w:id="27"/>
      <w:r>
        <w:t>Формирование заявки на участие в ВПР: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 xml:space="preserve">школьный координатор в личном кабинете </w:t>
      </w:r>
      <w:r>
        <w:rPr>
          <w:color w:val="000000"/>
        </w:rPr>
        <w:t xml:space="preserve">в </w:t>
      </w:r>
      <w:r>
        <w:t xml:space="preserve">ФИС ОКО скачивает форму-заявку на участие в ВПР в разделе «Ход ВПР», заполняет форму-заявку согласно инструкции, загружает подготовленный файл </w:t>
      </w:r>
      <w:r>
        <w:rPr>
          <w:color w:val="3E3E3E"/>
        </w:rPr>
        <w:t xml:space="preserve">в </w:t>
      </w:r>
      <w:r>
        <w:t>ФИС ОКО в разделе «Ход ВПР».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 xml:space="preserve">муниципальный координатор в личном кабинете в ФИС ОКО скачивает сводный файл со всеми заявками на участие в ВПР образовательных организаций муниципалитета, заполняет форму согласно инструкции, подтверждает участие образовательных организаций в ВПР или вносит изменения и дополнения в файл- заявку, загружает подготовленный файл </w:t>
      </w:r>
      <w:r>
        <w:rPr>
          <w:color w:val="3E3E3E"/>
        </w:rPr>
        <w:t xml:space="preserve">в </w:t>
      </w:r>
      <w:r>
        <w:t>ФИС ОКО.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 xml:space="preserve">Региональный координатор в личном кабинете в ФИС ОКО скачивает </w:t>
      </w:r>
      <w:r>
        <w:rPr>
          <w:color w:val="3E3E3E"/>
        </w:rPr>
        <w:t xml:space="preserve">сводный </w:t>
      </w:r>
      <w:r>
        <w:t xml:space="preserve">файл со всеми заявками на участие в </w:t>
      </w:r>
      <w:r>
        <w:rPr>
          <w:color w:val="000000"/>
        </w:rPr>
        <w:t xml:space="preserve">ВПР </w:t>
      </w:r>
      <w:r>
        <w:t>образовательных организаций образовательных организаций региона, заполняет форму согласно инструкции, подтверждает участие образовательных организаций в ВПР или вносит изменения и дополнения в файл-заявку, загружает подготовленный файл в ФИС ОКО.</w:t>
      </w:r>
    </w:p>
    <w:p w:rsidR="00B31E5B" w:rsidRDefault="00B31E5B" w:rsidP="00EA5F4C">
      <w:pPr>
        <w:pStyle w:val="1"/>
        <w:numPr>
          <w:ilvl w:val="2"/>
          <w:numId w:val="6"/>
        </w:numPr>
        <w:tabs>
          <w:tab w:val="left" w:pos="1485"/>
        </w:tabs>
        <w:spacing w:line="262" w:lineRule="auto"/>
        <w:ind w:firstLine="700"/>
        <w:jc w:val="both"/>
      </w:pPr>
      <w:bookmarkStart w:id="28" w:name="bookmark47"/>
      <w:bookmarkEnd w:id="28"/>
      <w:r>
        <w:t xml:space="preserve">Для проведения в параллелях 6 и 8 классов ВПР по </w:t>
      </w:r>
      <w:r>
        <w:rPr>
          <w:color w:val="3E3E3E"/>
        </w:rPr>
        <w:t xml:space="preserve">двум </w:t>
      </w:r>
      <w:r>
        <w:t xml:space="preserve">предметам на основе случайного выбора и распределения предметов по </w:t>
      </w:r>
      <w:r>
        <w:rPr>
          <w:color w:val="3E3E3E"/>
        </w:rPr>
        <w:t xml:space="preserve">классам </w:t>
      </w:r>
      <w:r>
        <w:t xml:space="preserve">школьный координатор предоставляет следующую информацию через личные кабинеты в ФИС </w:t>
      </w:r>
      <w:r>
        <w:lastRenderedPageBreak/>
        <w:t>ОКО:</w:t>
      </w:r>
    </w:p>
    <w:p w:rsidR="00B31E5B" w:rsidRDefault="00B31E5B" w:rsidP="00EA5F4C">
      <w:pPr>
        <w:pStyle w:val="1"/>
        <w:spacing w:line="262" w:lineRule="auto"/>
        <w:ind w:firstLine="680"/>
        <w:jc w:val="both"/>
      </w:pPr>
      <w:r>
        <w:t>количество классов в каждой параллели;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наименование классов;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rPr>
          <w:color w:val="303030"/>
        </w:rPr>
        <w:t xml:space="preserve">неделя, </w:t>
      </w:r>
      <w:r>
        <w:t xml:space="preserve">на которой планируется проведение ВПР по двум </w:t>
      </w:r>
      <w:r>
        <w:rPr>
          <w:color w:val="303030"/>
        </w:rPr>
        <w:t xml:space="preserve">предметам на </w:t>
      </w:r>
      <w:r>
        <w:t>основе случайного выбора.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3.3. На основном этапе:</w:t>
      </w:r>
    </w:p>
    <w:p w:rsidR="00B31E5B" w:rsidRDefault="00B31E5B" w:rsidP="00EA5F4C">
      <w:pPr>
        <w:pStyle w:val="1"/>
        <w:numPr>
          <w:ilvl w:val="0"/>
          <w:numId w:val="7"/>
        </w:numPr>
        <w:tabs>
          <w:tab w:val="left" w:pos="1460"/>
        </w:tabs>
        <w:spacing w:line="262" w:lineRule="auto"/>
        <w:ind w:firstLine="720"/>
        <w:jc w:val="both"/>
      </w:pPr>
      <w:bookmarkStart w:id="29" w:name="bookmark48"/>
      <w:bookmarkEnd w:id="29"/>
      <w:r>
        <w:t>Проведение ВПР в 4-8, 10-11классах.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 xml:space="preserve">ВПР в 4-8, 10-11 классах </w:t>
      </w:r>
      <w:r>
        <w:rPr>
          <w:color w:val="303030"/>
        </w:rPr>
        <w:t xml:space="preserve">проводится в </w:t>
      </w:r>
      <w:r>
        <w:t xml:space="preserve">любой день указанного </w:t>
      </w:r>
      <w:r>
        <w:rPr>
          <w:color w:val="303030"/>
        </w:rPr>
        <w:t xml:space="preserve">в плане- </w:t>
      </w:r>
      <w:r>
        <w:t>графике проведения ВПР периода.</w:t>
      </w:r>
    </w:p>
    <w:p w:rsidR="00B31E5B" w:rsidRDefault="00B31E5B" w:rsidP="00EA5F4C">
      <w:pPr>
        <w:pStyle w:val="1"/>
        <w:spacing w:line="262" w:lineRule="auto"/>
        <w:ind w:firstLine="700"/>
        <w:jc w:val="both"/>
      </w:pPr>
      <w:r>
        <w:t>Школьный координатор: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rPr>
          <w:i/>
          <w:iCs/>
        </w:rPr>
        <w:t>скачивает</w:t>
      </w:r>
      <w:r>
        <w:t xml:space="preserve"> </w:t>
      </w:r>
      <w:r>
        <w:rPr>
          <w:color w:val="303030"/>
        </w:rPr>
        <w:t xml:space="preserve">для </w:t>
      </w:r>
      <w:r>
        <w:t xml:space="preserve">печати, соблюдая </w:t>
      </w:r>
      <w:r>
        <w:rPr>
          <w:color w:val="303030"/>
        </w:rPr>
        <w:t xml:space="preserve">конфиденциальность, архив </w:t>
      </w:r>
      <w:r>
        <w:t xml:space="preserve">с </w:t>
      </w:r>
      <w:r>
        <w:rPr>
          <w:color w:val="303030"/>
        </w:rPr>
        <w:t xml:space="preserve">материалами </w:t>
      </w:r>
      <w:r>
        <w:t xml:space="preserve">для проведения ВПР - файлы </w:t>
      </w:r>
      <w:r>
        <w:rPr>
          <w:color w:val="303030"/>
        </w:rPr>
        <w:t xml:space="preserve">для участников ВПР </w:t>
      </w:r>
      <w:r>
        <w:rPr>
          <w:color w:val="000000"/>
        </w:rPr>
        <w:t xml:space="preserve">- </w:t>
      </w:r>
      <w:r>
        <w:rPr>
          <w:color w:val="303030"/>
        </w:rPr>
        <w:t xml:space="preserve">в личном кабинете в ФИС </w:t>
      </w:r>
      <w:r>
        <w:t xml:space="preserve">ОКО </w:t>
      </w:r>
      <w:hyperlink r:id="rId19" w:history="1">
        <w:r>
          <w:rPr>
            <w:color w:val="303030"/>
          </w:rPr>
          <w:t>https://lk-fisoko.obmadzor.gov.ru/</w:t>
        </w:r>
      </w:hyperlink>
      <w:r>
        <w:rPr>
          <w:color w:val="303030"/>
        </w:rPr>
        <w:t xml:space="preserve"> </w:t>
      </w:r>
      <w:r>
        <w:t xml:space="preserve">в разделе «Ход ВПР». Архив </w:t>
      </w:r>
      <w:r>
        <w:rPr>
          <w:color w:val="303030"/>
        </w:rPr>
        <w:t xml:space="preserve">размещается в </w:t>
      </w:r>
      <w:r>
        <w:t xml:space="preserve">ФИС ОКО в соответствии с </w:t>
      </w:r>
      <w:r>
        <w:rPr>
          <w:color w:val="303030"/>
        </w:rPr>
        <w:t xml:space="preserve">Планом-графиком </w:t>
      </w:r>
      <w:r>
        <w:t xml:space="preserve">проведения ВПР. </w:t>
      </w:r>
      <w:r>
        <w:rPr>
          <w:color w:val="303030"/>
        </w:rPr>
        <w:t xml:space="preserve">Рекомендуется скачать </w:t>
      </w:r>
      <w:r>
        <w:t xml:space="preserve">архив заранее, до дня </w:t>
      </w:r>
      <w:r>
        <w:rPr>
          <w:color w:val="303030"/>
        </w:rPr>
        <w:t xml:space="preserve">проведения </w:t>
      </w:r>
      <w:r>
        <w:t xml:space="preserve">работы. Для каждой ОО </w:t>
      </w:r>
      <w:r>
        <w:rPr>
          <w:color w:val="303030"/>
        </w:rPr>
        <w:t xml:space="preserve">варианты сгенерированы </w:t>
      </w:r>
      <w:r>
        <w:t xml:space="preserve">индивидуально на основе банка оценочных средств ВПР с </w:t>
      </w:r>
      <w:r>
        <w:rPr>
          <w:color w:val="303030"/>
        </w:rPr>
        <w:t xml:space="preserve">использованием </w:t>
      </w:r>
      <w:r>
        <w:t xml:space="preserve">ФИС </w:t>
      </w:r>
      <w:r>
        <w:rPr>
          <w:color w:val="000000"/>
        </w:rPr>
        <w:t xml:space="preserve">' </w:t>
      </w:r>
      <w:r>
        <w:t xml:space="preserve">ОКО. Критерии оценивания ответов и форма сбора результатов </w:t>
      </w:r>
      <w:r>
        <w:rPr>
          <w:color w:val="303030"/>
        </w:rPr>
        <w:t xml:space="preserve">размещаются </w:t>
      </w:r>
      <w:r>
        <w:t xml:space="preserve">в ФИС ОКО в </w:t>
      </w:r>
      <w:r>
        <w:rPr>
          <w:color w:val="303030"/>
        </w:rPr>
        <w:t xml:space="preserve">соответствии </w:t>
      </w:r>
      <w:r>
        <w:t>с Планом-графиком проведения ВПР.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 xml:space="preserve">Для 6 и 8 классов информация о распределении конкретных </w:t>
      </w:r>
      <w:r>
        <w:rPr>
          <w:color w:val="303030"/>
        </w:rPr>
        <w:t xml:space="preserve">предметов </w:t>
      </w:r>
      <w:r>
        <w:t xml:space="preserve">на основе случайного выбора по конкретным классам будет предоставляться 00 на неделе, предшествующей проведению работы по этим предметам, </w:t>
      </w:r>
      <w:r>
        <w:rPr>
          <w:color w:val="303030"/>
        </w:rPr>
        <w:t xml:space="preserve">в </w:t>
      </w:r>
      <w:r>
        <w:t xml:space="preserve">ЛК ФИС ОКО в соответствии с информацией, полученной от ОО согласно п. </w:t>
      </w:r>
      <w:r>
        <w:rPr>
          <w:color w:val="303030"/>
        </w:rPr>
        <w:t xml:space="preserve">4 </w:t>
      </w:r>
      <w:r>
        <w:t>Плана-графика. Распределение предметов на основе случайного выбора осуществляет Федеральный организатор.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rPr>
          <w:i/>
          <w:iCs/>
        </w:rPr>
        <w:t>скачивает</w:t>
      </w:r>
      <w:r>
        <w:t xml:space="preserve"> в личном кабинете в ФИС ОКО в разделе «Ход 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</w:t>
      </w:r>
      <w:r>
        <w:rPr>
          <w:color w:val="303030"/>
        </w:rPr>
        <w:t xml:space="preserve">которые выдаются </w:t>
      </w:r>
      <w:r>
        <w:t>участникам перед началом работы.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 xml:space="preserve">Варианты ВПР печатаются </w:t>
      </w:r>
      <w:r>
        <w:rPr>
          <w:color w:val="303030"/>
        </w:rPr>
        <w:t xml:space="preserve">на </w:t>
      </w:r>
      <w:r>
        <w:t xml:space="preserve">всех участников с </w:t>
      </w:r>
      <w:r>
        <w:rPr>
          <w:color w:val="303030"/>
        </w:rPr>
        <w:t xml:space="preserve">соблюдением </w:t>
      </w:r>
      <w:r w:rsidR="0096134F">
        <w:t xml:space="preserve">условий </w:t>
      </w:r>
      <w:r>
        <w:rPr>
          <w:color w:val="303030"/>
        </w:rPr>
        <w:t xml:space="preserve">конфиденциальности. </w:t>
      </w:r>
      <w:r>
        <w:t xml:space="preserve">Бумажные протоколы и коды участников </w:t>
      </w:r>
      <w:r>
        <w:rPr>
          <w:color w:val="303030"/>
        </w:rPr>
        <w:t xml:space="preserve">печатаются </w:t>
      </w:r>
      <w:r>
        <w:t xml:space="preserve">в необходимом количестве. Таблица с кодами участников разрезается </w:t>
      </w:r>
      <w:r>
        <w:rPr>
          <w:color w:val="303030"/>
        </w:rPr>
        <w:t xml:space="preserve">для </w:t>
      </w:r>
      <w:r>
        <w:t xml:space="preserve">выдачи </w:t>
      </w:r>
      <w:r>
        <w:rPr>
          <w:color w:val="303030"/>
        </w:rPr>
        <w:t xml:space="preserve">каждому участнику отдельного </w:t>
      </w:r>
      <w:r>
        <w:t>кода.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rPr>
          <w:i/>
          <w:iCs/>
          <w:color w:val="303030"/>
        </w:rPr>
        <w:t>организует</w:t>
      </w:r>
      <w:r>
        <w:rPr>
          <w:color w:val="303030"/>
        </w:rPr>
        <w:t xml:space="preserve"> выполнение участниками </w:t>
      </w:r>
      <w:r>
        <w:t xml:space="preserve">работы. </w:t>
      </w:r>
      <w:r>
        <w:rPr>
          <w:color w:val="303030"/>
        </w:rPr>
        <w:t xml:space="preserve">Каждому участнику выдается </w:t>
      </w:r>
      <w:r>
        <w:t xml:space="preserve">один и тот же </w:t>
      </w:r>
      <w:r>
        <w:rPr>
          <w:color w:val="303030"/>
        </w:rPr>
        <w:t xml:space="preserve">код на </w:t>
      </w:r>
      <w:r>
        <w:t xml:space="preserve">все работы (произвольно из имеющихся). </w:t>
      </w:r>
      <w:r>
        <w:rPr>
          <w:color w:val="303030"/>
        </w:rPr>
        <w:t xml:space="preserve">Каждый участник </w:t>
      </w:r>
      <w:r>
        <w:t xml:space="preserve">переписывает код в </w:t>
      </w:r>
      <w:r>
        <w:rPr>
          <w:color w:val="303030"/>
        </w:rPr>
        <w:t xml:space="preserve">специально отведенное </w:t>
      </w:r>
      <w:r>
        <w:t xml:space="preserve">поле на </w:t>
      </w:r>
      <w:r>
        <w:rPr>
          <w:color w:val="303030"/>
        </w:rPr>
        <w:t xml:space="preserve">каждой странице работы. </w:t>
      </w:r>
      <w:r>
        <w:t xml:space="preserve">В процессе проведения </w:t>
      </w:r>
      <w:r>
        <w:rPr>
          <w:color w:val="303030"/>
        </w:rPr>
        <w:t xml:space="preserve">работы </w:t>
      </w:r>
      <w:r>
        <w:t xml:space="preserve">заполняется бумажный протокол, в </w:t>
      </w:r>
      <w:r>
        <w:rPr>
          <w:color w:val="303030"/>
        </w:rPr>
        <w:t xml:space="preserve">котором фиксируется </w:t>
      </w:r>
      <w:r>
        <w:t>соответствие кода и ФИО участника.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rPr>
          <w:i/>
          <w:iCs/>
        </w:rPr>
        <w:t>собирает</w:t>
      </w:r>
      <w:r>
        <w:t xml:space="preserve"> все комплекты с ответами участников по </w:t>
      </w:r>
      <w:r>
        <w:rPr>
          <w:color w:val="303030"/>
        </w:rPr>
        <w:t>окончании проведения работы.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rPr>
          <w:i/>
          <w:iCs/>
        </w:rPr>
        <w:t>организует</w:t>
      </w:r>
      <w:r>
        <w:t xml:space="preserve"> проверку ответов участников с помощью </w:t>
      </w:r>
      <w:r>
        <w:rPr>
          <w:color w:val="303030"/>
        </w:rPr>
        <w:t xml:space="preserve">критериев (время </w:t>
      </w:r>
      <w:r>
        <w:t>проверки работ указано в Плане-графике проведения ВПР).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rPr>
          <w:i/>
          <w:iCs/>
        </w:rPr>
        <w:t>заполняет</w:t>
      </w:r>
      <w:r>
        <w:t xml:space="preserve"> электронную форму сбора результатов </w:t>
      </w:r>
      <w:r>
        <w:rPr>
          <w:color w:val="303030"/>
        </w:rPr>
        <w:t xml:space="preserve">выполнения </w:t>
      </w:r>
      <w:r>
        <w:t xml:space="preserve">ВПР (при необходимости с помощью технического специалиста): вносит </w:t>
      </w:r>
      <w:r>
        <w:rPr>
          <w:color w:val="303030"/>
        </w:rPr>
        <w:t xml:space="preserve">код, номер </w:t>
      </w:r>
      <w:r>
        <w:t xml:space="preserve">варианта ' работы и баллы за задания каждого из участников. В электронной форме передаются </w:t>
      </w:r>
      <w:r>
        <w:lastRenderedPageBreak/>
        <w:t xml:space="preserve">только коды участников, ФИО не указывается. Соответствие ФИО и </w:t>
      </w:r>
      <w:r>
        <w:rPr>
          <w:color w:val="303030"/>
        </w:rPr>
        <w:t xml:space="preserve">кода </w:t>
      </w:r>
      <w:r>
        <w:t>остается в образовательной организации в виде бумажного протокола.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rPr>
          <w:i/>
          <w:iCs/>
        </w:rPr>
        <w:t>загружает</w:t>
      </w:r>
      <w:r>
        <w:t xml:space="preserve"> форму сбора результатов в ФИС ОКО </w:t>
      </w:r>
      <w:r>
        <w:rPr>
          <w:color w:val="000000"/>
        </w:rPr>
        <w:t xml:space="preserve">в </w:t>
      </w:r>
      <w:r>
        <w:t>разделе «Ход ВПР» (дата загрузки формы указана в Плане-графике проведения ВПР).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 xml:space="preserve">Муниципальный/ региональный координатор осуществляет мониторинг загрузки образовательной организации </w:t>
      </w:r>
      <w:r>
        <w:rPr>
          <w:color w:val="303030"/>
        </w:rPr>
        <w:t xml:space="preserve">электронных </w:t>
      </w:r>
      <w:r>
        <w:t xml:space="preserve">форм сбора </w:t>
      </w:r>
      <w:r>
        <w:rPr>
          <w:color w:val="303030"/>
        </w:rPr>
        <w:t xml:space="preserve">результатов </w:t>
      </w:r>
      <w:r>
        <w:t>ВПР.</w:t>
      </w:r>
    </w:p>
    <w:p w:rsidR="00B31E5B" w:rsidRDefault="00B31E5B" w:rsidP="00EA5F4C">
      <w:pPr>
        <w:pStyle w:val="1"/>
        <w:numPr>
          <w:ilvl w:val="0"/>
          <w:numId w:val="7"/>
        </w:numPr>
        <w:tabs>
          <w:tab w:val="left" w:pos="1456"/>
        </w:tabs>
        <w:spacing w:line="262" w:lineRule="auto"/>
        <w:ind w:firstLine="720"/>
        <w:jc w:val="both"/>
      </w:pPr>
      <w:bookmarkStart w:id="30" w:name="bookmark49"/>
      <w:bookmarkEnd w:id="30"/>
      <w:r>
        <w:t>Проведение ВПР в 6 и 8 классах по предметам на основе случайного выбора.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В 6 и 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Распределение конкретных предметов на основе случайного выбора по конкретным классам предоставляется образовательной организации на неделе, предшествующей проведению работы по этим предметам.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Распределение конкретных предметов по конкретным классам публикуется в личном кабинете образовательной организации в ФИС ОКО в соответствии с информацией, полученной от образовательной организации согласно п.3.2.5, настоящего порядка.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Школьный координатор скачивает информацию о распределении предметов по классам и организует проведение ВПР в указанных классах по указанным предметам в соответствии с п.3.3.1</w:t>
      </w:r>
      <w:r>
        <w:rPr>
          <w:color w:val="000000"/>
        </w:rPr>
        <w:t>.</w:t>
      </w:r>
    </w:p>
    <w:p w:rsidR="00B31E5B" w:rsidRDefault="00B31E5B" w:rsidP="00EA5F4C">
      <w:pPr>
        <w:pStyle w:val="1"/>
        <w:numPr>
          <w:ilvl w:val="0"/>
          <w:numId w:val="7"/>
        </w:numPr>
        <w:tabs>
          <w:tab w:val="left" w:pos="1500"/>
        </w:tabs>
        <w:spacing w:line="262" w:lineRule="auto"/>
        <w:ind w:firstLine="720"/>
        <w:jc w:val="both"/>
      </w:pPr>
      <w:bookmarkStart w:id="31" w:name="bookmark50"/>
      <w:bookmarkEnd w:id="31"/>
      <w:r>
        <w:rPr>
          <w:b/>
          <w:bCs/>
        </w:rPr>
        <w:t>Проведение ВПР по иностранным языкам в 7, 11 классах.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Всероссийская проверочная работа по иностранным языкам (английский, немецкий, французский) в 7 и 11 классах выполняется в компьютерной форме в специально оборудованной для этого аудитории. Для выполнения работы в ФИС ОКО в разделе «Ход ВПР» будет размещено специальное ПО (программное обеспечение).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 xml:space="preserve">Ознакомление с ПО и проведение тренировки по иностранным языкам на примере английского языка будет размещено в личном кабинете в ФИС ОКО в разделе </w:t>
      </w:r>
      <w:r>
        <w:rPr>
          <w:color w:val="000000"/>
        </w:rPr>
        <w:t xml:space="preserve">«Ход </w:t>
      </w:r>
      <w:r>
        <w:t>ВПР» не позднее чем за 7 дней до проведения ВПР по иностранному языку.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00B31E5B" w:rsidRDefault="00B31E5B" w:rsidP="00EA5F4C">
      <w:pPr>
        <w:pStyle w:val="1"/>
        <w:numPr>
          <w:ilvl w:val="0"/>
          <w:numId w:val="7"/>
        </w:numPr>
        <w:tabs>
          <w:tab w:val="left" w:pos="1598"/>
        </w:tabs>
        <w:spacing w:line="262" w:lineRule="auto"/>
        <w:ind w:firstLine="720"/>
        <w:jc w:val="both"/>
      </w:pPr>
      <w:bookmarkStart w:id="32" w:name="bookmark51"/>
      <w:bookmarkEnd w:id="32"/>
      <w:r>
        <w:t>Сбор контекстных данных об образовательных организациях и участниках ВПР.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Школьный координатор: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скачивает форму сбора контекстных данных об образовательных организациях и участниках ВПР в личном кабинете в ФИС ОКО в разделе «Ход ВПР»;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заполняет форму сбора контекстных данных об образовательных организациях и участниках ВПР согласно инструкции;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загружает заполненную форму в ФИС ОКО в разделе «Ход ВПР».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Муниципальный/ региональный координатор осуществляет мониторинг загрузки форм сбора контекстных данных об образовательных организациях и участниках ВПР, консультирует образовательные организации.</w:t>
      </w:r>
    </w:p>
    <w:p w:rsidR="00B31E5B" w:rsidRDefault="00B31E5B" w:rsidP="00EA5F4C">
      <w:pPr>
        <w:pStyle w:val="1"/>
        <w:numPr>
          <w:ilvl w:val="0"/>
          <w:numId w:val="8"/>
        </w:numPr>
        <w:tabs>
          <w:tab w:val="left" w:pos="1471"/>
        </w:tabs>
        <w:spacing w:line="262" w:lineRule="auto"/>
        <w:ind w:firstLine="720"/>
        <w:jc w:val="both"/>
      </w:pPr>
      <w:bookmarkStart w:id="33" w:name="bookmark52"/>
      <w:bookmarkEnd w:id="33"/>
      <w:r>
        <w:t xml:space="preserve">На заключительном этапе проведения ВПР осуществляется получение </w:t>
      </w:r>
      <w:r>
        <w:lastRenderedPageBreak/>
        <w:t>результатов ВПР и аналитическая работа с результатами ВПР.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Результаты ВПР могут быть использованы: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Министерством: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для разработки и корректировки региональной программы развития образования;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для совершенствования региональной независимой системы оценки качества образования;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для подготовки предложений по корректировке программ повышения квалификации педагогических кадров;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при осуществлении государственного контроля (надзора) в сфере образования за деятельностью организаций, осуществляющих образовательную деятельность на территории Алтайского края;</w:t>
      </w:r>
    </w:p>
    <w:p w:rsidR="00B31E5B" w:rsidRDefault="00B31E5B" w:rsidP="00EA5F4C">
      <w:pPr>
        <w:pStyle w:val="1"/>
        <w:ind w:firstLine="700"/>
        <w:jc w:val="both"/>
      </w:pPr>
      <w:r>
        <w:t>органами управления образованием:</w:t>
      </w:r>
    </w:p>
    <w:p w:rsidR="00B31E5B" w:rsidRDefault="00B31E5B" w:rsidP="00EA5F4C">
      <w:pPr>
        <w:pStyle w:val="1"/>
        <w:ind w:firstLine="720"/>
        <w:jc w:val="both"/>
      </w:pPr>
      <w:r>
        <w:t>для анализа текущего состояния муниципальных систем образования, формирования программ их развития;</w:t>
      </w:r>
    </w:p>
    <w:p w:rsidR="00B31E5B" w:rsidRDefault="00B31E5B" w:rsidP="00EA5F4C">
      <w:pPr>
        <w:pStyle w:val="1"/>
        <w:ind w:firstLine="720"/>
        <w:jc w:val="both"/>
      </w:pPr>
      <w:r>
        <w:t>для совершенствования системы п</w:t>
      </w:r>
      <w:r w:rsidR="0096134F">
        <w:t>овышения квалификации педагогич</w:t>
      </w:r>
      <w:r>
        <w:t>еских работников;</w:t>
      </w:r>
    </w:p>
    <w:p w:rsidR="00B31E5B" w:rsidRDefault="00B31E5B" w:rsidP="00EA5F4C">
      <w:pPr>
        <w:pStyle w:val="1"/>
        <w:ind w:firstLine="720"/>
        <w:jc w:val="both"/>
      </w:pPr>
      <w:r>
        <w:t>образовательными организациями:</w:t>
      </w:r>
    </w:p>
    <w:p w:rsidR="00B31E5B" w:rsidRDefault="00B31E5B" w:rsidP="00EA5F4C">
      <w:pPr>
        <w:pStyle w:val="1"/>
        <w:ind w:firstLine="720"/>
        <w:jc w:val="both"/>
      </w:pPr>
      <w:r>
        <w:t xml:space="preserve">для корректировки общеобразовательных программ, в том числе </w:t>
      </w:r>
      <w:r>
        <w:rPr>
          <w:color w:val="868686"/>
        </w:rPr>
        <w:t xml:space="preserve">- </w:t>
      </w:r>
      <w:r>
        <w:t>рабочих;</w:t>
      </w:r>
    </w:p>
    <w:p w:rsidR="00B31E5B" w:rsidRDefault="00B31E5B" w:rsidP="00EA5F4C">
      <w:pPr>
        <w:pStyle w:val="1"/>
        <w:ind w:firstLine="720"/>
        <w:jc w:val="both"/>
      </w:pPr>
      <w:r>
        <w:t>для совершенствования методик и технологий преподавания учебных предметов;</w:t>
      </w:r>
    </w:p>
    <w:p w:rsidR="00B31E5B" w:rsidRDefault="00B31E5B" w:rsidP="00EA5F4C">
      <w:pPr>
        <w:pStyle w:val="1"/>
        <w:ind w:firstLine="720"/>
        <w:jc w:val="both"/>
      </w:pPr>
      <w:r>
        <w:t>для выявления уровня подготовки обучающихся и анализа достижения ими планируемых результатов;</w:t>
      </w:r>
    </w:p>
    <w:p w:rsidR="00B31E5B" w:rsidRDefault="00B31E5B" w:rsidP="00EA5F4C">
      <w:pPr>
        <w:pStyle w:val="1"/>
        <w:spacing w:after="300"/>
        <w:ind w:firstLine="720"/>
        <w:jc w:val="both"/>
      </w:pPr>
      <w:r>
        <w:t>для корректировки планов повышения квалификации педагогических кадров; обучающимися и их родителями (законными представителями) для определения и корректировки образовательной траектории обучающихся.</w:t>
      </w:r>
    </w:p>
    <w:p w:rsidR="00B31E5B" w:rsidRDefault="00B31E5B" w:rsidP="00EA5F4C">
      <w:pPr>
        <w:pStyle w:val="1"/>
        <w:numPr>
          <w:ilvl w:val="0"/>
          <w:numId w:val="6"/>
        </w:numPr>
        <w:tabs>
          <w:tab w:val="left" w:pos="379"/>
        </w:tabs>
        <w:spacing w:after="180" w:line="262" w:lineRule="auto"/>
        <w:ind w:firstLine="0"/>
        <w:jc w:val="both"/>
      </w:pPr>
      <w:bookmarkStart w:id="34" w:name="bookmark53"/>
      <w:bookmarkEnd w:id="34"/>
      <w:r>
        <w:t>Обеспечение объективности результатов ВПР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С целью повышения объективности и получения достоверных результатов ВПР реализуются следующие подходы: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обеспечение объективности образовательных результатов в рамках конкретной оценочной процедуры;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устранение конфликта интересов в отношении всех специалистов, привлеченных к проведению ВПР;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организация контроля обеспечения объективности оценки образовательных результатов в рамках проведения ВПР;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организация профилактической работы с педагогами образовательных организаций, в которых выявлены признаки необъективных результатов;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формирование у участников образовательных отношений позитивного отношения к объективной оценке образовательных результатов обучающихся.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Контроль обеспечения объективности оценки образовательных результатов в рамках проведения ВПР может осуществляться посредством: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привлечения независимых, общественных наблюдателей;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 xml:space="preserve">выезда в пункты проведения представителей муниципальных/региональных </w:t>
      </w:r>
      <w:r>
        <w:lastRenderedPageBreak/>
        <w:t>органов исполнительной власти;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организации видеонаблюдения.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К проведению ВПР в образовательной организации привлекаются наблюдатели из числа представителей органов управления образованием, муниципальных методических служб, представителей иных образовательных организаций, расположенных на территории муниципального образования, а также общественные наблюдатели (родители (законные представители) обучающихся, представители общественных организаций).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При проведении ВПР могут присутствовать должностные лица Министерства, представители подведомственных Министерству государственных учреждений Алтайского края на основании приказа Министерства.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Указанные лица могут:</w:t>
      </w:r>
    </w:p>
    <w:p w:rsidR="00B31E5B" w:rsidRDefault="00B31E5B" w:rsidP="00EA5F4C">
      <w:pPr>
        <w:pStyle w:val="1"/>
        <w:spacing w:after="80" w:line="262" w:lineRule="auto"/>
        <w:ind w:firstLine="720"/>
        <w:jc w:val="both"/>
      </w:pPr>
      <w:r>
        <w:t>присутствовать в образовательной организации на всех этапах ВПР: от получения и тиражирования материалов ВПР до внесения результатов в ФИС ОКО;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получать доступ к работам участников ВПР и отчетным формам по итогам проверки;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проводить анализ объективности проведенной проверки в соответствии с системой оценивания отдельных заданий и проверочных работ в целом;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организовывать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сотрудниками данной организации;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в случаях выявления фактов умышленного искажения результатов ВПР, информировать учредителя для принятия при необходимости управленческих решений в отношении должностных лиц, допустивших ненадлежащее исполнение служебных обязанностей.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Условие отсутствия конфликта интересов означает, что необходимо соблюдать следующие требования:</w:t>
      </w:r>
    </w:p>
    <w:p w:rsidR="00B31E5B" w:rsidRDefault="00B31E5B" w:rsidP="00EA5F4C">
      <w:pPr>
        <w:pStyle w:val="1"/>
        <w:tabs>
          <w:tab w:val="left" w:pos="10392"/>
        </w:tabs>
        <w:spacing w:line="262" w:lineRule="auto"/>
        <w:ind w:firstLine="720"/>
        <w:jc w:val="both"/>
      </w:pPr>
      <w:r>
        <w:t>в качестве наблюдателей не могут выступать родители учащихся класса, который принимает участие в оценочной процедуре;</w:t>
      </w:r>
      <w:r>
        <w:tab/>
        <w:t>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учитель, ведущий данный предмет и работающий в данном классе, не должен выступать организатором работы;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проверка работ должна проводиться по стандартизированным критериям.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 xml:space="preserve">Важным механизмом обеспечения объективности оценивания является внутришкольная система оценки образовательных результатов, способствующая эффективному выполнению педагогами трудовой функции </w:t>
      </w:r>
      <w:r w:rsidR="00360FC3">
        <w:t xml:space="preserve">«по объективной оценке </w:t>
      </w:r>
      <w:r>
        <w:t>знаний обучающихся на основе тестирования и других методов контроля в соответствии с реальными учебными возможностями детей». Элементами такой системы в 00 являются: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положение о внутренней системе оценки качества подготовки обучающихся;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система регулярных независимых оценочных процедур, объективность результатов которых обеспечивает руководство образовательной организации;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 xml:space="preserve">принятье в образовательной организации прозрачные критерии внутришкольного текущего и итогового оценивания, обеспечивающие справедливую ' непротиворечивую оценку </w:t>
      </w:r>
      <w:r w:rsidR="00EA5F4C">
        <w:t>образовательных результатов,</w:t>
      </w:r>
      <w:r>
        <w:t xml:space="preserve"> обучающихся;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lastRenderedPageBreak/>
        <w:t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внутришкольное обучение и самообразование;</w:t>
      </w:r>
    </w:p>
    <w:p w:rsidR="00B31E5B" w:rsidRDefault="00B31E5B" w:rsidP="00EA5F4C">
      <w:pPr>
        <w:pStyle w:val="1"/>
        <w:spacing w:line="262" w:lineRule="auto"/>
        <w:ind w:firstLine="720"/>
        <w:jc w:val="both"/>
      </w:pPr>
      <w:r>
        <w:t>проведение учителями и методическими объединениями аналитической экспертной работы с результатами оценочных процедур.</w:t>
      </w:r>
      <w:r>
        <w:br w:type="page"/>
      </w:r>
    </w:p>
    <w:p w:rsidR="00B31E5B" w:rsidRPr="00B31E5B" w:rsidRDefault="00B31E5B" w:rsidP="00B31E5B">
      <w:pPr>
        <w:pStyle w:val="1"/>
        <w:ind w:left="6640" w:firstLine="0"/>
        <w:rPr>
          <w:sz w:val="24"/>
          <w:szCs w:val="24"/>
        </w:rPr>
      </w:pPr>
      <w:r>
        <w:lastRenderedPageBreak/>
        <w:t xml:space="preserve">                 </w:t>
      </w:r>
      <w:r w:rsidRPr="00B31E5B">
        <w:rPr>
          <w:sz w:val="24"/>
          <w:szCs w:val="24"/>
        </w:rPr>
        <w:t>Приложение 2</w:t>
      </w:r>
    </w:p>
    <w:p w:rsidR="00B31E5B" w:rsidRPr="00B31E5B" w:rsidRDefault="00B31E5B" w:rsidP="00B31E5B">
      <w:pPr>
        <w:pStyle w:val="1"/>
        <w:ind w:left="6640" w:firstLine="0"/>
        <w:rPr>
          <w:sz w:val="24"/>
          <w:szCs w:val="24"/>
        </w:rPr>
      </w:pPr>
      <w:r w:rsidRPr="00B31E5B">
        <w:rPr>
          <w:sz w:val="24"/>
          <w:szCs w:val="24"/>
        </w:rPr>
        <w:t>к приказу МКУ «Комитет Администрации Бийского района по образованию и делам молодежи»</w:t>
      </w:r>
    </w:p>
    <w:p w:rsidR="00B31E5B" w:rsidRPr="00B31E5B" w:rsidRDefault="001F2A94" w:rsidP="00B31E5B">
      <w:pPr>
        <w:pStyle w:val="1"/>
        <w:spacing w:after="300"/>
        <w:ind w:left="6640" w:firstLine="0"/>
        <w:rPr>
          <w:sz w:val="24"/>
          <w:szCs w:val="24"/>
        </w:rPr>
      </w:pPr>
      <w:r>
        <w:rPr>
          <w:sz w:val="24"/>
          <w:szCs w:val="24"/>
        </w:rPr>
        <w:t>от 15.02.2022</w:t>
      </w:r>
      <w:r w:rsidR="00B31E5B" w:rsidRPr="00B31E5B">
        <w:rPr>
          <w:sz w:val="24"/>
          <w:szCs w:val="24"/>
        </w:rPr>
        <w:t xml:space="preserve"> № 72-П</w:t>
      </w:r>
    </w:p>
    <w:p w:rsidR="00EA5F4C" w:rsidRPr="00EA5F4C" w:rsidRDefault="00EA5F4C" w:rsidP="00EA5F4C">
      <w:pPr>
        <w:rPr>
          <w:sz w:val="28"/>
          <w:szCs w:val="28"/>
        </w:rPr>
      </w:pPr>
    </w:p>
    <w:p w:rsidR="00EA5F4C" w:rsidRDefault="00EA5F4C" w:rsidP="00EA5F4C">
      <w:pPr>
        <w:tabs>
          <w:tab w:val="left" w:pos="2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наблюдателей за ходом ВПР из числа специалистов МКУ «Комитет Администрации Бийского </w:t>
      </w:r>
      <w:r w:rsidR="00C61A1A">
        <w:rPr>
          <w:sz w:val="28"/>
          <w:szCs w:val="28"/>
        </w:rPr>
        <w:t>района по</w:t>
      </w:r>
      <w:r>
        <w:rPr>
          <w:sz w:val="28"/>
          <w:szCs w:val="28"/>
        </w:rPr>
        <w:t xml:space="preserve"> образованию и делам молодежи»</w:t>
      </w:r>
    </w:p>
    <w:p w:rsidR="00C61A1A" w:rsidRDefault="00C61A1A" w:rsidP="00EA5F4C">
      <w:pPr>
        <w:tabs>
          <w:tab w:val="left" w:pos="2850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4"/>
        <w:gridCol w:w="1808"/>
        <w:gridCol w:w="1979"/>
        <w:gridCol w:w="2268"/>
        <w:gridCol w:w="1419"/>
        <w:gridCol w:w="1836"/>
      </w:tblGrid>
      <w:tr w:rsidR="00701C11" w:rsidRPr="00DD46D7" w:rsidTr="002B6647">
        <w:tc>
          <w:tcPr>
            <w:tcW w:w="544" w:type="dxa"/>
          </w:tcPr>
          <w:p w:rsidR="00C61A1A" w:rsidRPr="00DD46D7" w:rsidRDefault="00C61A1A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№ п/п</w:t>
            </w:r>
          </w:p>
        </w:tc>
        <w:tc>
          <w:tcPr>
            <w:tcW w:w="1808" w:type="dxa"/>
          </w:tcPr>
          <w:p w:rsidR="00C61A1A" w:rsidRPr="00DD46D7" w:rsidRDefault="00C61A1A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ФИО наблюдателя</w:t>
            </w:r>
          </w:p>
        </w:tc>
        <w:tc>
          <w:tcPr>
            <w:tcW w:w="1979" w:type="dxa"/>
          </w:tcPr>
          <w:p w:rsidR="00C61A1A" w:rsidRPr="00DD46D7" w:rsidRDefault="00C61A1A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C61A1A" w:rsidRPr="00DD46D7" w:rsidRDefault="00C61A1A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419" w:type="dxa"/>
          </w:tcPr>
          <w:p w:rsidR="00C61A1A" w:rsidRPr="00DD46D7" w:rsidRDefault="00C61A1A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Дата проведения ВПР</w:t>
            </w:r>
          </w:p>
        </w:tc>
        <w:tc>
          <w:tcPr>
            <w:tcW w:w="1836" w:type="dxa"/>
          </w:tcPr>
          <w:p w:rsidR="00C61A1A" w:rsidRPr="00DD46D7" w:rsidRDefault="00C61A1A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Предмет</w:t>
            </w:r>
          </w:p>
        </w:tc>
      </w:tr>
      <w:tr w:rsidR="00701C11" w:rsidRPr="00DD46D7" w:rsidTr="002B6647">
        <w:tc>
          <w:tcPr>
            <w:tcW w:w="544" w:type="dxa"/>
          </w:tcPr>
          <w:p w:rsidR="00C61A1A" w:rsidRPr="00DD46D7" w:rsidRDefault="006C3C08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61A1A" w:rsidRPr="00DD46D7" w:rsidRDefault="000D3793" w:rsidP="00DD46D7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Юлия Сергеевна</w:t>
            </w:r>
          </w:p>
        </w:tc>
        <w:tc>
          <w:tcPr>
            <w:tcW w:w="1979" w:type="dxa"/>
          </w:tcPr>
          <w:p w:rsidR="00C61A1A" w:rsidRPr="00DD46D7" w:rsidRDefault="006C3C08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Заведующий сектором по учебной работе</w:t>
            </w:r>
          </w:p>
        </w:tc>
        <w:tc>
          <w:tcPr>
            <w:tcW w:w="2268" w:type="dxa"/>
          </w:tcPr>
          <w:p w:rsidR="00C61A1A" w:rsidRPr="00DD46D7" w:rsidRDefault="000D3793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«Шебалинская</w:t>
            </w:r>
            <w:r w:rsidR="006C3C08" w:rsidRPr="00DD46D7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 им. братьев Кравченко</w:t>
            </w:r>
            <w:r w:rsidR="006C3C08" w:rsidRPr="00DD46D7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C61A1A" w:rsidRPr="00DD46D7" w:rsidRDefault="000D3793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836" w:type="dxa"/>
          </w:tcPr>
          <w:p w:rsidR="00C61A1A" w:rsidRPr="00DD46D7" w:rsidRDefault="000D3793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язык, 7 класс</w:t>
            </w:r>
          </w:p>
        </w:tc>
      </w:tr>
      <w:tr w:rsidR="00701C11" w:rsidRPr="00DD46D7" w:rsidTr="002B6647">
        <w:tc>
          <w:tcPr>
            <w:tcW w:w="544" w:type="dxa"/>
          </w:tcPr>
          <w:p w:rsidR="00C61A1A" w:rsidRPr="00DD46D7" w:rsidRDefault="006C3C08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61A1A" w:rsidRPr="00DD46D7" w:rsidRDefault="000D3793" w:rsidP="00DD46D7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Цвецих Татьяна Владимировна</w:t>
            </w:r>
          </w:p>
        </w:tc>
        <w:tc>
          <w:tcPr>
            <w:tcW w:w="1979" w:type="dxa"/>
          </w:tcPr>
          <w:p w:rsidR="00C61A1A" w:rsidRPr="00DD46D7" w:rsidRDefault="00290A81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Заместитель председателя</w:t>
            </w:r>
            <w:r w:rsidR="00DD46D7">
              <w:rPr>
                <w:sz w:val="24"/>
                <w:szCs w:val="24"/>
              </w:rPr>
              <w:t xml:space="preserve"> по информационно- методической работе</w:t>
            </w:r>
            <w:r w:rsidRPr="00DD4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1A1A" w:rsidRPr="00DD46D7" w:rsidRDefault="000D3793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«Малоугреневская</w:t>
            </w:r>
            <w:r w:rsidR="00290A81" w:rsidRPr="00DD46D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19" w:type="dxa"/>
          </w:tcPr>
          <w:p w:rsidR="00C61A1A" w:rsidRPr="00DD46D7" w:rsidRDefault="000D3793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836" w:type="dxa"/>
          </w:tcPr>
          <w:p w:rsidR="00C61A1A" w:rsidRPr="00DD46D7" w:rsidRDefault="000D3793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5а класс</w:t>
            </w:r>
          </w:p>
        </w:tc>
      </w:tr>
      <w:tr w:rsidR="00701C11" w:rsidRPr="00DD46D7" w:rsidTr="002B6647">
        <w:tc>
          <w:tcPr>
            <w:tcW w:w="544" w:type="dxa"/>
          </w:tcPr>
          <w:p w:rsidR="00C61A1A" w:rsidRPr="00DD46D7" w:rsidRDefault="000D3793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61A1A" w:rsidRPr="00DD46D7" w:rsidRDefault="00701C11" w:rsidP="00DD46D7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Воронцова Алена Александровна</w:t>
            </w:r>
          </w:p>
        </w:tc>
        <w:tc>
          <w:tcPr>
            <w:tcW w:w="1979" w:type="dxa"/>
          </w:tcPr>
          <w:p w:rsidR="00C61A1A" w:rsidRPr="00DD46D7" w:rsidRDefault="00701C11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Заведующий сектором по информатизации</w:t>
            </w:r>
          </w:p>
        </w:tc>
        <w:tc>
          <w:tcPr>
            <w:tcW w:w="2268" w:type="dxa"/>
          </w:tcPr>
          <w:p w:rsidR="00C61A1A" w:rsidRPr="00DD46D7" w:rsidRDefault="00701C11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МБОУ «Стан-Бехтемирская СОШ»</w:t>
            </w:r>
          </w:p>
        </w:tc>
        <w:tc>
          <w:tcPr>
            <w:tcW w:w="1419" w:type="dxa"/>
          </w:tcPr>
          <w:p w:rsidR="00C61A1A" w:rsidRPr="00DD46D7" w:rsidRDefault="000D3793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836" w:type="dxa"/>
          </w:tcPr>
          <w:p w:rsidR="00C61A1A" w:rsidRPr="00DD46D7" w:rsidRDefault="000D3793" w:rsidP="00EA5F4C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5 класс</w:t>
            </w:r>
          </w:p>
        </w:tc>
      </w:tr>
      <w:tr w:rsidR="00701C11" w:rsidRPr="00DD46D7" w:rsidTr="002B6647">
        <w:tc>
          <w:tcPr>
            <w:tcW w:w="544" w:type="dxa"/>
          </w:tcPr>
          <w:p w:rsidR="00701C11" w:rsidRPr="00DD46D7" w:rsidRDefault="00A033B6" w:rsidP="00701C11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701C11" w:rsidRPr="00DD46D7" w:rsidRDefault="000D3793" w:rsidP="00701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Угрюмова Наталья Евгеньевна</w:t>
            </w:r>
          </w:p>
        </w:tc>
        <w:tc>
          <w:tcPr>
            <w:tcW w:w="1979" w:type="dxa"/>
          </w:tcPr>
          <w:p w:rsidR="00701C11" w:rsidRPr="00DD46D7" w:rsidRDefault="000D3793" w:rsidP="000D3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по воспитательной работе</w:t>
            </w:r>
          </w:p>
        </w:tc>
        <w:tc>
          <w:tcPr>
            <w:tcW w:w="2268" w:type="dxa"/>
          </w:tcPr>
          <w:p w:rsidR="00701C11" w:rsidRPr="00DD46D7" w:rsidRDefault="000D3793" w:rsidP="00701C11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«Лесная СОШ</w:t>
            </w:r>
            <w:r w:rsidR="00701C11" w:rsidRPr="00DD46D7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701C11" w:rsidRPr="00DD46D7" w:rsidRDefault="000D3793" w:rsidP="00701C11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1836" w:type="dxa"/>
          </w:tcPr>
          <w:p w:rsidR="00701C11" w:rsidRPr="00DD46D7" w:rsidRDefault="000D3793" w:rsidP="00701C11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4 б</w:t>
            </w:r>
            <w:r w:rsidR="00A033B6">
              <w:rPr>
                <w:sz w:val="24"/>
                <w:szCs w:val="24"/>
              </w:rPr>
              <w:t xml:space="preserve"> класс</w:t>
            </w:r>
          </w:p>
        </w:tc>
      </w:tr>
      <w:tr w:rsidR="00DD46D7" w:rsidRPr="00DD46D7" w:rsidTr="002B6647">
        <w:tc>
          <w:tcPr>
            <w:tcW w:w="544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DD46D7" w:rsidRPr="00DD46D7" w:rsidRDefault="000D3793" w:rsidP="00DD4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Цвецих Татьяна Владимировна</w:t>
            </w:r>
          </w:p>
        </w:tc>
        <w:tc>
          <w:tcPr>
            <w:tcW w:w="1979" w:type="dxa"/>
          </w:tcPr>
          <w:p w:rsidR="00DD46D7" w:rsidRPr="00DD46D7" w:rsidRDefault="00DD46D7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по информационно- методической работе</w:t>
            </w:r>
            <w:r w:rsidRPr="00DD4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D46D7" w:rsidRPr="00DD46D7" w:rsidRDefault="000D3793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DD46D7" w:rsidRPr="00DD46D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  «Малоенисейская СОШ»</w:t>
            </w:r>
          </w:p>
        </w:tc>
        <w:tc>
          <w:tcPr>
            <w:tcW w:w="1419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D46D7" w:rsidRPr="00DD46D7">
              <w:rPr>
                <w:sz w:val="24"/>
                <w:szCs w:val="24"/>
              </w:rPr>
              <w:t>.04</w:t>
            </w:r>
          </w:p>
        </w:tc>
        <w:tc>
          <w:tcPr>
            <w:tcW w:w="1836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мир, 4 а класс </w:t>
            </w:r>
          </w:p>
        </w:tc>
      </w:tr>
      <w:tr w:rsidR="00DD46D7" w:rsidRPr="00DD46D7" w:rsidTr="002B6647">
        <w:tc>
          <w:tcPr>
            <w:tcW w:w="544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DD46D7" w:rsidRPr="00DD46D7" w:rsidRDefault="00DD46D7" w:rsidP="00DD46D7">
            <w:pPr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Воронцова Алена Александровна</w:t>
            </w:r>
          </w:p>
        </w:tc>
        <w:tc>
          <w:tcPr>
            <w:tcW w:w="1979" w:type="dxa"/>
          </w:tcPr>
          <w:p w:rsidR="00DD46D7" w:rsidRPr="00DD46D7" w:rsidRDefault="00DD46D7" w:rsidP="00A033B6">
            <w:pPr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Заведующий сектором по информатизации</w:t>
            </w:r>
          </w:p>
        </w:tc>
        <w:tc>
          <w:tcPr>
            <w:tcW w:w="2268" w:type="dxa"/>
          </w:tcPr>
          <w:p w:rsidR="00DD46D7" w:rsidRPr="00DD46D7" w:rsidRDefault="00DD46D7" w:rsidP="00A033B6">
            <w:pPr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МБОУ «</w:t>
            </w:r>
            <w:r w:rsidR="00A033B6">
              <w:rPr>
                <w:sz w:val="24"/>
                <w:szCs w:val="24"/>
              </w:rPr>
              <w:t>Первомайская СОШ №2</w:t>
            </w:r>
            <w:r w:rsidRPr="00DD46D7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D46D7" w:rsidRPr="00DD46D7">
              <w:rPr>
                <w:sz w:val="24"/>
                <w:szCs w:val="24"/>
              </w:rPr>
              <w:t>.04</w:t>
            </w:r>
          </w:p>
        </w:tc>
        <w:tc>
          <w:tcPr>
            <w:tcW w:w="1836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язык, 7 а класс</w:t>
            </w:r>
          </w:p>
        </w:tc>
      </w:tr>
      <w:tr w:rsidR="00DD46D7" w:rsidRPr="00DD46D7" w:rsidTr="002B6647">
        <w:tc>
          <w:tcPr>
            <w:tcW w:w="544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DD46D7" w:rsidRPr="00DD46D7" w:rsidRDefault="00A033B6" w:rsidP="00DD4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Цвецих Татьяна Владимировна</w:t>
            </w:r>
          </w:p>
        </w:tc>
        <w:tc>
          <w:tcPr>
            <w:tcW w:w="1979" w:type="dxa"/>
          </w:tcPr>
          <w:p w:rsidR="00DD46D7" w:rsidRPr="00DD46D7" w:rsidRDefault="00DD46D7" w:rsidP="00A033B6">
            <w:pPr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Заместитель председателя по информационно- методической работе</w:t>
            </w:r>
          </w:p>
        </w:tc>
        <w:tc>
          <w:tcPr>
            <w:tcW w:w="2268" w:type="dxa"/>
          </w:tcPr>
          <w:p w:rsidR="00DD46D7" w:rsidRPr="00DD46D7" w:rsidRDefault="00A033B6" w:rsidP="00A0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«Усятская</w:t>
            </w:r>
            <w:r w:rsidR="00DD46D7" w:rsidRPr="00DD46D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19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D46D7" w:rsidRPr="00DD46D7">
              <w:rPr>
                <w:sz w:val="24"/>
                <w:szCs w:val="24"/>
              </w:rPr>
              <w:t>.04</w:t>
            </w:r>
          </w:p>
        </w:tc>
        <w:tc>
          <w:tcPr>
            <w:tcW w:w="1836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7 класс</w:t>
            </w:r>
          </w:p>
        </w:tc>
      </w:tr>
      <w:tr w:rsidR="00DD46D7" w:rsidRPr="00DD46D7" w:rsidTr="002B6647">
        <w:tc>
          <w:tcPr>
            <w:tcW w:w="544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DD46D7" w:rsidRPr="00DD46D7" w:rsidRDefault="00A033B6" w:rsidP="00DD4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Юлия Сергеевна</w:t>
            </w:r>
          </w:p>
        </w:tc>
        <w:tc>
          <w:tcPr>
            <w:tcW w:w="1979" w:type="dxa"/>
          </w:tcPr>
          <w:p w:rsidR="00DD46D7" w:rsidRPr="00DD46D7" w:rsidRDefault="00DD46D7" w:rsidP="002B6647">
            <w:pPr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Заведующий сектором по учебной работе</w:t>
            </w:r>
          </w:p>
        </w:tc>
        <w:tc>
          <w:tcPr>
            <w:tcW w:w="2268" w:type="dxa"/>
          </w:tcPr>
          <w:p w:rsidR="00DD46D7" w:rsidRPr="00DD46D7" w:rsidRDefault="00A033B6" w:rsidP="00DD4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 «Первомайская </w:t>
            </w:r>
            <w:r w:rsidR="00DD46D7" w:rsidRPr="00DD46D7">
              <w:rPr>
                <w:sz w:val="24"/>
                <w:szCs w:val="24"/>
              </w:rPr>
              <w:t>СОШ»</w:t>
            </w:r>
          </w:p>
        </w:tc>
        <w:tc>
          <w:tcPr>
            <w:tcW w:w="1419" w:type="dxa"/>
          </w:tcPr>
          <w:p w:rsidR="00DD46D7" w:rsidRPr="00DD46D7" w:rsidRDefault="002B6647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D46D7" w:rsidRPr="00DD46D7">
              <w:rPr>
                <w:sz w:val="24"/>
                <w:szCs w:val="24"/>
              </w:rPr>
              <w:t>.04</w:t>
            </w:r>
          </w:p>
        </w:tc>
        <w:tc>
          <w:tcPr>
            <w:tcW w:w="1836" w:type="dxa"/>
          </w:tcPr>
          <w:p w:rsidR="00DD46D7" w:rsidRPr="00DD46D7" w:rsidRDefault="00A033B6" w:rsidP="00DD46D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по выбору </w:t>
            </w:r>
          </w:p>
        </w:tc>
      </w:tr>
      <w:tr w:rsidR="00A033B6" w:rsidRPr="00DD46D7" w:rsidTr="002B6647">
        <w:tc>
          <w:tcPr>
            <w:tcW w:w="544" w:type="dxa"/>
          </w:tcPr>
          <w:p w:rsidR="00A033B6" w:rsidRDefault="00A033B6" w:rsidP="00A033B6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A033B6" w:rsidRPr="00DD46D7" w:rsidRDefault="00A033B6" w:rsidP="00A03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Угрюмова Наталья Евгеньевна</w:t>
            </w:r>
          </w:p>
        </w:tc>
        <w:tc>
          <w:tcPr>
            <w:tcW w:w="1979" w:type="dxa"/>
          </w:tcPr>
          <w:p w:rsidR="00A033B6" w:rsidRPr="00DD46D7" w:rsidRDefault="00A033B6" w:rsidP="00A0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по воспитательной работе</w:t>
            </w:r>
          </w:p>
        </w:tc>
        <w:tc>
          <w:tcPr>
            <w:tcW w:w="2268" w:type="dxa"/>
          </w:tcPr>
          <w:p w:rsidR="00A033B6" w:rsidRPr="00DD46D7" w:rsidRDefault="00A033B6" w:rsidP="00A033B6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«Сростинская</w:t>
            </w:r>
            <w:r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 им. В.М. Шукшина</w:t>
            </w:r>
            <w:r w:rsidRPr="00DD46D7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A033B6" w:rsidRPr="00DD46D7" w:rsidRDefault="00A033B6" w:rsidP="00A033B6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36" w:type="dxa"/>
          </w:tcPr>
          <w:p w:rsidR="002B6647" w:rsidRDefault="002B6647" w:rsidP="00A033B6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язык, </w:t>
            </w:r>
          </w:p>
          <w:p w:rsidR="00A033B6" w:rsidRPr="00DD46D7" w:rsidRDefault="002B6647" w:rsidP="00A033B6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  <w:r w:rsidR="00A033B6">
              <w:rPr>
                <w:sz w:val="24"/>
                <w:szCs w:val="24"/>
              </w:rPr>
              <w:t xml:space="preserve"> класс</w:t>
            </w:r>
          </w:p>
        </w:tc>
      </w:tr>
      <w:tr w:rsidR="002B6647" w:rsidRPr="00DD46D7" w:rsidTr="002B6647">
        <w:tc>
          <w:tcPr>
            <w:tcW w:w="544" w:type="dxa"/>
          </w:tcPr>
          <w:p w:rsidR="002B664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2B6647" w:rsidRPr="00DD46D7" w:rsidRDefault="002B6647" w:rsidP="002B6647">
            <w:pPr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 xml:space="preserve">Воронцова </w:t>
            </w:r>
            <w:r w:rsidRPr="00DD46D7">
              <w:rPr>
                <w:sz w:val="24"/>
                <w:szCs w:val="24"/>
              </w:rPr>
              <w:lastRenderedPageBreak/>
              <w:t>Алена Александровна</w:t>
            </w:r>
          </w:p>
        </w:tc>
        <w:tc>
          <w:tcPr>
            <w:tcW w:w="1979" w:type="dxa"/>
          </w:tcPr>
          <w:p w:rsidR="002B6647" w:rsidRPr="00DD46D7" w:rsidRDefault="002B6647" w:rsidP="002B6647">
            <w:pPr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lastRenderedPageBreak/>
              <w:t xml:space="preserve">Заведующий </w:t>
            </w:r>
            <w:r w:rsidRPr="00DD46D7">
              <w:rPr>
                <w:sz w:val="24"/>
                <w:szCs w:val="24"/>
              </w:rPr>
              <w:lastRenderedPageBreak/>
              <w:t>сектором по информатизации</w:t>
            </w:r>
          </w:p>
        </w:tc>
        <w:tc>
          <w:tcPr>
            <w:tcW w:w="2268" w:type="dxa"/>
          </w:tcPr>
          <w:p w:rsidR="002B6647" w:rsidRPr="00DD46D7" w:rsidRDefault="002B6647" w:rsidP="002B6647">
            <w:pPr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lastRenderedPageBreak/>
              <w:t xml:space="preserve">МБОУ </w:t>
            </w:r>
            <w:r w:rsidRPr="00DD46D7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Енисейская СОШ</w:t>
            </w:r>
            <w:r w:rsidRPr="00DD46D7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2B6647" w:rsidRPr="00DD46D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5</w:t>
            </w:r>
            <w:r w:rsidRPr="00DD46D7">
              <w:rPr>
                <w:sz w:val="24"/>
                <w:szCs w:val="24"/>
              </w:rPr>
              <w:t>.04</w:t>
            </w:r>
          </w:p>
        </w:tc>
        <w:tc>
          <w:tcPr>
            <w:tcW w:w="1836" w:type="dxa"/>
          </w:tcPr>
          <w:p w:rsidR="002B6647" w:rsidRPr="00DD46D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Биология, 5 </w:t>
            </w:r>
            <w:r>
              <w:rPr>
                <w:sz w:val="24"/>
                <w:szCs w:val="24"/>
              </w:rPr>
              <w:lastRenderedPageBreak/>
              <w:t>класс</w:t>
            </w:r>
          </w:p>
        </w:tc>
      </w:tr>
      <w:tr w:rsidR="002B6647" w:rsidRPr="00DD46D7" w:rsidTr="002B6647">
        <w:tc>
          <w:tcPr>
            <w:tcW w:w="544" w:type="dxa"/>
          </w:tcPr>
          <w:p w:rsidR="002B664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08" w:type="dxa"/>
          </w:tcPr>
          <w:p w:rsidR="002B6647" w:rsidRPr="00DD46D7" w:rsidRDefault="002B6647" w:rsidP="002B6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Юлия Сергеевна</w:t>
            </w:r>
          </w:p>
        </w:tc>
        <w:tc>
          <w:tcPr>
            <w:tcW w:w="1979" w:type="dxa"/>
          </w:tcPr>
          <w:p w:rsidR="002B6647" w:rsidRPr="00DD46D7" w:rsidRDefault="002B6647" w:rsidP="002B6647">
            <w:pPr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Заведующий сектором по учебной работе</w:t>
            </w:r>
          </w:p>
        </w:tc>
        <w:tc>
          <w:tcPr>
            <w:tcW w:w="2268" w:type="dxa"/>
          </w:tcPr>
          <w:p w:rsidR="002B6647" w:rsidRPr="00DD46D7" w:rsidRDefault="002B6647" w:rsidP="002B6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 «Верх-Катунская</w:t>
            </w:r>
            <w:r>
              <w:rPr>
                <w:sz w:val="24"/>
                <w:szCs w:val="24"/>
              </w:rPr>
              <w:t xml:space="preserve"> </w:t>
            </w:r>
            <w:r w:rsidRPr="00DD46D7">
              <w:rPr>
                <w:sz w:val="24"/>
                <w:szCs w:val="24"/>
              </w:rPr>
              <w:t>СОШ»</w:t>
            </w:r>
          </w:p>
        </w:tc>
        <w:tc>
          <w:tcPr>
            <w:tcW w:w="1419" w:type="dxa"/>
          </w:tcPr>
          <w:p w:rsidR="002B6647" w:rsidRPr="00DD46D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836" w:type="dxa"/>
          </w:tcPr>
          <w:p w:rsidR="002B664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язык, </w:t>
            </w:r>
          </w:p>
          <w:p w:rsidR="002B664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 класс</w:t>
            </w:r>
            <w:r>
              <w:rPr>
                <w:sz w:val="24"/>
                <w:szCs w:val="24"/>
              </w:rPr>
              <w:t xml:space="preserve"> </w:t>
            </w:r>
          </w:p>
          <w:p w:rsidR="002B6647" w:rsidRPr="00DD46D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</w:p>
        </w:tc>
      </w:tr>
      <w:tr w:rsidR="002B6647" w:rsidRPr="00DD46D7" w:rsidTr="002B6647">
        <w:tc>
          <w:tcPr>
            <w:tcW w:w="544" w:type="dxa"/>
          </w:tcPr>
          <w:p w:rsidR="002B664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2B6647" w:rsidRPr="00DD46D7" w:rsidRDefault="002B6647" w:rsidP="002B6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Угрюмова Наталья Евгеньевна</w:t>
            </w:r>
          </w:p>
        </w:tc>
        <w:tc>
          <w:tcPr>
            <w:tcW w:w="1979" w:type="dxa"/>
          </w:tcPr>
          <w:p w:rsidR="002B6647" w:rsidRPr="00DD46D7" w:rsidRDefault="002B6647" w:rsidP="002B6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по воспитательной работе</w:t>
            </w:r>
          </w:p>
        </w:tc>
        <w:tc>
          <w:tcPr>
            <w:tcW w:w="2268" w:type="dxa"/>
          </w:tcPr>
          <w:p w:rsidR="002B6647" w:rsidRPr="00DD46D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«Новиковская</w:t>
            </w:r>
            <w:r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 им. Н.Д. Федорова</w:t>
            </w:r>
            <w:r w:rsidRPr="00DD46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Большеугреневский филиал</w:t>
            </w:r>
          </w:p>
        </w:tc>
        <w:tc>
          <w:tcPr>
            <w:tcW w:w="1419" w:type="dxa"/>
          </w:tcPr>
          <w:p w:rsidR="002B6647" w:rsidRPr="00DD46D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836" w:type="dxa"/>
          </w:tcPr>
          <w:p w:rsidR="002B664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</w:rPr>
              <w:t xml:space="preserve"> </w:t>
            </w:r>
          </w:p>
          <w:p w:rsidR="002B6647" w:rsidRPr="00DD46D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 класс</w:t>
            </w:r>
          </w:p>
        </w:tc>
      </w:tr>
      <w:tr w:rsidR="002B6647" w:rsidRPr="00DD46D7" w:rsidTr="002B6647">
        <w:tc>
          <w:tcPr>
            <w:tcW w:w="544" w:type="dxa"/>
          </w:tcPr>
          <w:p w:rsidR="002B664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2B6647" w:rsidRPr="00DD46D7" w:rsidRDefault="002B6647" w:rsidP="002B6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Юлия Сергеевна</w:t>
            </w:r>
          </w:p>
        </w:tc>
        <w:tc>
          <w:tcPr>
            <w:tcW w:w="1979" w:type="dxa"/>
          </w:tcPr>
          <w:p w:rsidR="002B6647" w:rsidRPr="00DD46D7" w:rsidRDefault="002B6647" w:rsidP="002B6647">
            <w:pPr>
              <w:jc w:val="center"/>
              <w:rPr>
                <w:sz w:val="24"/>
                <w:szCs w:val="24"/>
              </w:rPr>
            </w:pPr>
            <w:r w:rsidRPr="00DD46D7">
              <w:rPr>
                <w:sz w:val="24"/>
                <w:szCs w:val="24"/>
              </w:rPr>
              <w:t>Заведующий сектором по учебной работе</w:t>
            </w:r>
          </w:p>
        </w:tc>
        <w:tc>
          <w:tcPr>
            <w:tcW w:w="2268" w:type="dxa"/>
          </w:tcPr>
          <w:p w:rsidR="002B6647" w:rsidRPr="00DD46D7" w:rsidRDefault="002B6647" w:rsidP="002B6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 «Светлоозерская</w:t>
            </w:r>
            <w:r>
              <w:rPr>
                <w:sz w:val="24"/>
                <w:szCs w:val="24"/>
              </w:rPr>
              <w:t xml:space="preserve"> </w:t>
            </w:r>
            <w:r w:rsidRPr="00DD46D7">
              <w:rPr>
                <w:sz w:val="24"/>
                <w:szCs w:val="24"/>
              </w:rPr>
              <w:t>СОШ»</w:t>
            </w:r>
          </w:p>
        </w:tc>
        <w:tc>
          <w:tcPr>
            <w:tcW w:w="1419" w:type="dxa"/>
          </w:tcPr>
          <w:p w:rsidR="002B6647" w:rsidRPr="00DD46D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836" w:type="dxa"/>
          </w:tcPr>
          <w:p w:rsidR="002B664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язык, </w:t>
            </w:r>
          </w:p>
          <w:p w:rsidR="002B664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класс </w:t>
            </w:r>
          </w:p>
          <w:p w:rsidR="002B6647" w:rsidRPr="00DD46D7" w:rsidRDefault="002B6647" w:rsidP="002B6647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A5F4C" w:rsidRDefault="00EA5F4C" w:rsidP="00EA5F4C">
      <w:pPr>
        <w:tabs>
          <w:tab w:val="left" w:pos="2850"/>
        </w:tabs>
        <w:jc w:val="center"/>
        <w:rPr>
          <w:sz w:val="28"/>
          <w:szCs w:val="28"/>
        </w:rPr>
      </w:pPr>
    </w:p>
    <w:p w:rsidR="00EA5F4C" w:rsidRDefault="00EA5F4C" w:rsidP="00EA5F4C">
      <w:pPr>
        <w:tabs>
          <w:tab w:val="left" w:pos="2850"/>
        </w:tabs>
        <w:rPr>
          <w:sz w:val="28"/>
          <w:szCs w:val="28"/>
        </w:rPr>
      </w:pPr>
    </w:p>
    <w:p w:rsidR="00803243" w:rsidRDefault="00EA5F4C" w:rsidP="00EA5F4C">
      <w:pPr>
        <w:tabs>
          <w:tab w:val="left" w:pos="2850"/>
        </w:tabs>
        <w:rPr>
          <w:sz w:val="28"/>
          <w:szCs w:val="28"/>
        </w:rPr>
        <w:sectPr w:rsidR="00803243" w:rsidSect="00223D0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803243" w:rsidRPr="00B31E5B" w:rsidRDefault="001F2A94" w:rsidP="00803243">
      <w:pPr>
        <w:pStyle w:val="1"/>
        <w:ind w:left="66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803243" w:rsidRPr="00B31E5B" w:rsidRDefault="00803243" w:rsidP="00803243">
      <w:pPr>
        <w:pStyle w:val="1"/>
        <w:ind w:left="6640" w:firstLine="0"/>
        <w:rPr>
          <w:sz w:val="24"/>
          <w:szCs w:val="24"/>
        </w:rPr>
      </w:pPr>
      <w:r w:rsidRPr="00B31E5B">
        <w:rPr>
          <w:sz w:val="24"/>
          <w:szCs w:val="24"/>
        </w:rPr>
        <w:t>к приказу МКУ «Комитет Администрации Бийского района по образованию и делам молодежи»</w:t>
      </w:r>
    </w:p>
    <w:p w:rsidR="00803243" w:rsidRPr="00B31E5B" w:rsidRDefault="000D3793" w:rsidP="00803243">
      <w:pPr>
        <w:pStyle w:val="1"/>
        <w:spacing w:after="300"/>
        <w:ind w:left="6640" w:firstLine="0"/>
        <w:rPr>
          <w:sz w:val="24"/>
          <w:szCs w:val="24"/>
        </w:rPr>
      </w:pPr>
      <w:r>
        <w:rPr>
          <w:sz w:val="24"/>
          <w:szCs w:val="24"/>
        </w:rPr>
        <w:t>от 15.02.2022</w:t>
      </w:r>
      <w:r w:rsidR="00803243" w:rsidRPr="00B31E5B">
        <w:rPr>
          <w:sz w:val="24"/>
          <w:szCs w:val="24"/>
        </w:rPr>
        <w:t xml:space="preserve"> № 72-П</w:t>
      </w:r>
    </w:p>
    <w:p w:rsidR="00EA5F4C" w:rsidRDefault="00EA5F4C" w:rsidP="00EA5F4C">
      <w:pPr>
        <w:tabs>
          <w:tab w:val="left" w:pos="2850"/>
        </w:tabs>
        <w:rPr>
          <w:sz w:val="28"/>
          <w:szCs w:val="28"/>
        </w:rPr>
      </w:pPr>
    </w:p>
    <w:p w:rsidR="00803243" w:rsidRDefault="00A033B6" w:rsidP="00EA5F4C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803243">
        <w:rPr>
          <w:sz w:val="28"/>
          <w:szCs w:val="28"/>
        </w:rPr>
        <w:t>писок экспертов проверки/</w:t>
      </w:r>
      <w:r>
        <w:rPr>
          <w:sz w:val="28"/>
          <w:szCs w:val="28"/>
        </w:rPr>
        <w:t xml:space="preserve"> перепроверки ВПР 2022</w:t>
      </w:r>
      <w:r w:rsidR="00803243">
        <w:rPr>
          <w:sz w:val="28"/>
          <w:szCs w:val="28"/>
        </w:rPr>
        <w:t xml:space="preserve"> года в Бийском районе</w:t>
      </w:r>
    </w:p>
    <w:p w:rsidR="00803243" w:rsidRDefault="00803243" w:rsidP="00EA5F4C">
      <w:pPr>
        <w:tabs>
          <w:tab w:val="left" w:pos="2850"/>
        </w:tabs>
        <w:rPr>
          <w:sz w:val="28"/>
          <w:szCs w:val="28"/>
        </w:rPr>
      </w:pPr>
    </w:p>
    <w:p w:rsidR="00803243" w:rsidRDefault="00803243" w:rsidP="00EA5F4C">
      <w:pPr>
        <w:tabs>
          <w:tab w:val="left" w:pos="2850"/>
        </w:tabs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1"/>
        <w:gridCol w:w="4059"/>
        <w:gridCol w:w="2604"/>
        <w:gridCol w:w="2260"/>
      </w:tblGrid>
      <w:tr w:rsidR="00803243" w:rsidRPr="0096134F" w:rsidTr="00803243">
        <w:tc>
          <w:tcPr>
            <w:tcW w:w="931" w:type="dxa"/>
          </w:tcPr>
          <w:p w:rsidR="00803243" w:rsidRPr="0096134F" w:rsidRDefault="00803243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№ п/п</w:t>
            </w:r>
          </w:p>
        </w:tc>
        <w:tc>
          <w:tcPr>
            <w:tcW w:w="4059" w:type="dxa"/>
          </w:tcPr>
          <w:p w:rsidR="00803243" w:rsidRPr="0096134F" w:rsidRDefault="00803243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ФИО эксперта</w:t>
            </w:r>
          </w:p>
        </w:tc>
        <w:tc>
          <w:tcPr>
            <w:tcW w:w="2604" w:type="dxa"/>
          </w:tcPr>
          <w:p w:rsidR="00803243" w:rsidRPr="0096134F" w:rsidRDefault="00803243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Предмет</w:t>
            </w:r>
          </w:p>
        </w:tc>
        <w:tc>
          <w:tcPr>
            <w:tcW w:w="2260" w:type="dxa"/>
          </w:tcPr>
          <w:p w:rsidR="00803243" w:rsidRPr="0096134F" w:rsidRDefault="00803243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Должность</w:t>
            </w:r>
          </w:p>
        </w:tc>
      </w:tr>
      <w:tr w:rsidR="00803243" w:rsidRPr="0096134F" w:rsidTr="00803243">
        <w:tc>
          <w:tcPr>
            <w:tcW w:w="931" w:type="dxa"/>
          </w:tcPr>
          <w:p w:rsidR="00803243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1</w:t>
            </w:r>
          </w:p>
        </w:tc>
        <w:tc>
          <w:tcPr>
            <w:tcW w:w="4059" w:type="dxa"/>
          </w:tcPr>
          <w:p w:rsidR="00803243" w:rsidRPr="0096134F" w:rsidRDefault="000D3793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Скопинцева Евгения Борисовна</w:t>
            </w:r>
          </w:p>
        </w:tc>
        <w:tc>
          <w:tcPr>
            <w:tcW w:w="2604" w:type="dxa"/>
          </w:tcPr>
          <w:p w:rsidR="00803243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Русский язык</w:t>
            </w:r>
          </w:p>
          <w:p w:rsidR="00D72F2F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Математика</w:t>
            </w:r>
          </w:p>
          <w:p w:rsidR="00D72F2F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260" w:type="dxa"/>
          </w:tcPr>
          <w:p w:rsidR="00803243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03243" w:rsidRPr="0096134F" w:rsidTr="00803243">
        <w:tc>
          <w:tcPr>
            <w:tcW w:w="931" w:type="dxa"/>
          </w:tcPr>
          <w:p w:rsidR="00803243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2</w:t>
            </w:r>
          </w:p>
        </w:tc>
        <w:tc>
          <w:tcPr>
            <w:tcW w:w="4059" w:type="dxa"/>
          </w:tcPr>
          <w:p w:rsidR="00803243" w:rsidRPr="0096134F" w:rsidRDefault="00A033B6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Понкратова Татьяна Викторовна</w:t>
            </w:r>
          </w:p>
        </w:tc>
        <w:tc>
          <w:tcPr>
            <w:tcW w:w="2604" w:type="dxa"/>
          </w:tcPr>
          <w:p w:rsidR="00803243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Математика</w:t>
            </w:r>
          </w:p>
        </w:tc>
        <w:tc>
          <w:tcPr>
            <w:tcW w:w="2260" w:type="dxa"/>
          </w:tcPr>
          <w:p w:rsidR="00803243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Учитель математики</w:t>
            </w:r>
          </w:p>
        </w:tc>
      </w:tr>
      <w:tr w:rsidR="00803243" w:rsidRPr="0096134F" w:rsidTr="00803243">
        <w:tc>
          <w:tcPr>
            <w:tcW w:w="931" w:type="dxa"/>
          </w:tcPr>
          <w:p w:rsidR="00803243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3</w:t>
            </w:r>
          </w:p>
        </w:tc>
        <w:tc>
          <w:tcPr>
            <w:tcW w:w="4059" w:type="dxa"/>
          </w:tcPr>
          <w:p w:rsidR="00803243" w:rsidRPr="0096134F" w:rsidRDefault="00A033B6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Потехина Ольга Сергеевна</w:t>
            </w:r>
          </w:p>
        </w:tc>
        <w:tc>
          <w:tcPr>
            <w:tcW w:w="2604" w:type="dxa"/>
          </w:tcPr>
          <w:p w:rsidR="00D72F2F" w:rsidRPr="0096134F" w:rsidRDefault="00D72F2F" w:rsidP="00D72F2F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Русский язык</w:t>
            </w:r>
          </w:p>
          <w:p w:rsidR="00803243" w:rsidRPr="0096134F" w:rsidRDefault="00803243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803243" w:rsidRPr="0096134F" w:rsidRDefault="00D72F2F" w:rsidP="00EA5F4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803243" w:rsidRPr="00EA5F4C" w:rsidRDefault="00803243" w:rsidP="00EA5F4C">
      <w:pPr>
        <w:tabs>
          <w:tab w:val="left" w:pos="2850"/>
        </w:tabs>
        <w:rPr>
          <w:sz w:val="28"/>
          <w:szCs w:val="28"/>
        </w:rPr>
        <w:sectPr w:rsidR="00803243" w:rsidRPr="00EA5F4C" w:rsidSect="0080324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31E5B" w:rsidRDefault="00B31E5B" w:rsidP="001F2A2B">
      <w:pPr>
        <w:ind w:left="12049"/>
        <w:jc w:val="both"/>
        <w:rPr>
          <w:sz w:val="24"/>
          <w:szCs w:val="24"/>
        </w:rPr>
        <w:sectPr w:rsidR="00B31E5B" w:rsidSect="00FE09DA">
          <w:pgSz w:w="16838" w:h="11906" w:orient="landscape"/>
          <w:pgMar w:top="851" w:right="820" w:bottom="1701" w:left="1134" w:header="709" w:footer="709" w:gutter="0"/>
          <w:cols w:space="708"/>
          <w:docGrid w:linePitch="360"/>
        </w:sectPr>
      </w:pPr>
    </w:p>
    <w:p w:rsidR="00B31E5B" w:rsidRDefault="00B31E5B" w:rsidP="001F2A2B">
      <w:pPr>
        <w:ind w:left="12049"/>
        <w:jc w:val="both"/>
        <w:rPr>
          <w:sz w:val="24"/>
          <w:szCs w:val="24"/>
        </w:rPr>
        <w:sectPr w:rsidR="00B31E5B" w:rsidSect="00B31E5B">
          <w:pgSz w:w="11906" w:h="16838"/>
          <w:pgMar w:top="820" w:right="1701" w:bottom="1134" w:left="851" w:header="709" w:footer="709" w:gutter="0"/>
          <w:cols w:space="708"/>
          <w:docGrid w:linePitch="360"/>
        </w:sectPr>
      </w:pPr>
    </w:p>
    <w:p w:rsidR="00DF1C43" w:rsidRPr="00810F79" w:rsidRDefault="00DF1C43" w:rsidP="00B157A0">
      <w:pPr>
        <w:ind w:left="12049"/>
        <w:jc w:val="both"/>
        <w:rPr>
          <w:sz w:val="24"/>
          <w:szCs w:val="24"/>
        </w:rPr>
      </w:pPr>
    </w:p>
    <w:sectPr w:rsidR="00DF1C43" w:rsidRPr="00810F79" w:rsidSect="00B31E5B">
      <w:pgSz w:w="11906" w:h="16838"/>
      <w:pgMar w:top="820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68" w:rsidRDefault="00AA5A68" w:rsidP="00575CFB">
      <w:r>
        <w:separator/>
      </w:r>
    </w:p>
  </w:endnote>
  <w:endnote w:type="continuationSeparator" w:id="0">
    <w:p w:rsidR="00AA5A68" w:rsidRDefault="00AA5A68" w:rsidP="0057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68" w:rsidRDefault="00AA5A68" w:rsidP="00575CFB">
      <w:r>
        <w:separator/>
      </w:r>
    </w:p>
  </w:footnote>
  <w:footnote w:type="continuationSeparator" w:id="0">
    <w:p w:rsidR="00AA5A68" w:rsidRDefault="00AA5A68" w:rsidP="0057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CC4FB0"/>
    <w:multiLevelType w:val="multilevel"/>
    <w:tmpl w:val="9A16B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A50A9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6DB2FC4"/>
    <w:multiLevelType w:val="multilevel"/>
    <w:tmpl w:val="692C34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15E9E"/>
    <w:multiLevelType w:val="multilevel"/>
    <w:tmpl w:val="4A8C5C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A07ED"/>
    <w:multiLevelType w:val="multilevel"/>
    <w:tmpl w:val="65B41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C7787"/>
    <w:multiLevelType w:val="hybridMultilevel"/>
    <w:tmpl w:val="6922DB3E"/>
    <w:lvl w:ilvl="0" w:tplc="B7664D0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 w15:restartNumberingAfterBreak="0">
    <w:nsid w:val="2D0545DE"/>
    <w:multiLevelType w:val="multilevel"/>
    <w:tmpl w:val="203CFF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9D1922"/>
    <w:multiLevelType w:val="multilevel"/>
    <w:tmpl w:val="E926F0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27DC3"/>
    <w:multiLevelType w:val="multilevel"/>
    <w:tmpl w:val="CB4A91B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40C878C2"/>
    <w:multiLevelType w:val="multilevel"/>
    <w:tmpl w:val="D8BC2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38510F"/>
    <w:multiLevelType w:val="multilevel"/>
    <w:tmpl w:val="E916A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51145B"/>
    <w:multiLevelType w:val="multilevel"/>
    <w:tmpl w:val="1C82E7F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0B71A8"/>
    <w:multiLevelType w:val="multilevel"/>
    <w:tmpl w:val="09EE2C0A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6C1395"/>
    <w:multiLevelType w:val="multilevel"/>
    <w:tmpl w:val="E5D475D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587513"/>
    <w:multiLevelType w:val="multilevel"/>
    <w:tmpl w:val="3B28C36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6"/>
  </w:num>
  <w:num w:numId="8">
    <w:abstractNumId w:val="1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0AA"/>
    <w:rsid w:val="000063B3"/>
    <w:rsid w:val="00012E7F"/>
    <w:rsid w:val="00014E7B"/>
    <w:rsid w:val="0002364E"/>
    <w:rsid w:val="00026169"/>
    <w:rsid w:val="00027CC4"/>
    <w:rsid w:val="00041096"/>
    <w:rsid w:val="00053AD6"/>
    <w:rsid w:val="00065887"/>
    <w:rsid w:val="00065DFB"/>
    <w:rsid w:val="000706DD"/>
    <w:rsid w:val="000720EF"/>
    <w:rsid w:val="00073D94"/>
    <w:rsid w:val="00074238"/>
    <w:rsid w:val="0008427B"/>
    <w:rsid w:val="00090DD4"/>
    <w:rsid w:val="00097DA1"/>
    <w:rsid w:val="000A3CC8"/>
    <w:rsid w:val="000A7076"/>
    <w:rsid w:val="000C10E4"/>
    <w:rsid w:val="000D087E"/>
    <w:rsid w:val="000D3644"/>
    <w:rsid w:val="000D3793"/>
    <w:rsid w:val="000E61CA"/>
    <w:rsid w:val="000F31D2"/>
    <w:rsid w:val="000F4DB5"/>
    <w:rsid w:val="0010581C"/>
    <w:rsid w:val="0010592E"/>
    <w:rsid w:val="00115B6E"/>
    <w:rsid w:val="00115F9C"/>
    <w:rsid w:val="0012317D"/>
    <w:rsid w:val="001235EC"/>
    <w:rsid w:val="00133660"/>
    <w:rsid w:val="0015409B"/>
    <w:rsid w:val="0016059E"/>
    <w:rsid w:val="0017143B"/>
    <w:rsid w:val="00181500"/>
    <w:rsid w:val="001A4C35"/>
    <w:rsid w:val="001A7EDB"/>
    <w:rsid w:val="001B09DD"/>
    <w:rsid w:val="001B4DAD"/>
    <w:rsid w:val="001E0CBD"/>
    <w:rsid w:val="001F2A2B"/>
    <w:rsid w:val="001F2A94"/>
    <w:rsid w:val="001F2BD4"/>
    <w:rsid w:val="001F3FF0"/>
    <w:rsid w:val="00200489"/>
    <w:rsid w:val="00220BB9"/>
    <w:rsid w:val="00222F9B"/>
    <w:rsid w:val="00223D01"/>
    <w:rsid w:val="0023324E"/>
    <w:rsid w:val="00236C7E"/>
    <w:rsid w:val="00250F69"/>
    <w:rsid w:val="002513D7"/>
    <w:rsid w:val="00256FC9"/>
    <w:rsid w:val="00261731"/>
    <w:rsid w:val="00261CE2"/>
    <w:rsid w:val="00274001"/>
    <w:rsid w:val="00290A81"/>
    <w:rsid w:val="002913C4"/>
    <w:rsid w:val="002A2E95"/>
    <w:rsid w:val="002B362D"/>
    <w:rsid w:val="002B5472"/>
    <w:rsid w:val="002B6647"/>
    <w:rsid w:val="002D4072"/>
    <w:rsid w:val="002E49E9"/>
    <w:rsid w:val="002F09A1"/>
    <w:rsid w:val="003002B8"/>
    <w:rsid w:val="00304066"/>
    <w:rsid w:val="00311520"/>
    <w:rsid w:val="003121ED"/>
    <w:rsid w:val="00315C43"/>
    <w:rsid w:val="00354B16"/>
    <w:rsid w:val="00360FC3"/>
    <w:rsid w:val="00364951"/>
    <w:rsid w:val="003715F2"/>
    <w:rsid w:val="00371934"/>
    <w:rsid w:val="00375AE9"/>
    <w:rsid w:val="003775C8"/>
    <w:rsid w:val="00385175"/>
    <w:rsid w:val="003A526A"/>
    <w:rsid w:val="003B1038"/>
    <w:rsid w:val="003C0371"/>
    <w:rsid w:val="003C5949"/>
    <w:rsid w:val="003D3E9E"/>
    <w:rsid w:val="003D5282"/>
    <w:rsid w:val="003D77C0"/>
    <w:rsid w:val="003F1928"/>
    <w:rsid w:val="003F48F9"/>
    <w:rsid w:val="003F6762"/>
    <w:rsid w:val="00411608"/>
    <w:rsid w:val="00414D2C"/>
    <w:rsid w:val="004168B5"/>
    <w:rsid w:val="00422F82"/>
    <w:rsid w:val="0042697A"/>
    <w:rsid w:val="00430CD9"/>
    <w:rsid w:val="00435A92"/>
    <w:rsid w:val="004372CD"/>
    <w:rsid w:val="00452B98"/>
    <w:rsid w:val="004652B9"/>
    <w:rsid w:val="00471B09"/>
    <w:rsid w:val="00493397"/>
    <w:rsid w:val="00496DFF"/>
    <w:rsid w:val="00497E13"/>
    <w:rsid w:val="004A7C72"/>
    <w:rsid w:val="004C48DF"/>
    <w:rsid w:val="004C6F7E"/>
    <w:rsid w:val="004E1158"/>
    <w:rsid w:val="004E1E2E"/>
    <w:rsid w:val="004E292A"/>
    <w:rsid w:val="004E4B02"/>
    <w:rsid w:val="004E6D00"/>
    <w:rsid w:val="004E706C"/>
    <w:rsid w:val="004F6FFE"/>
    <w:rsid w:val="00502395"/>
    <w:rsid w:val="00510348"/>
    <w:rsid w:val="00510A94"/>
    <w:rsid w:val="00515CA0"/>
    <w:rsid w:val="005204F9"/>
    <w:rsid w:val="00527325"/>
    <w:rsid w:val="00530D53"/>
    <w:rsid w:val="0053438D"/>
    <w:rsid w:val="00536DF5"/>
    <w:rsid w:val="0054255B"/>
    <w:rsid w:val="00564078"/>
    <w:rsid w:val="00570340"/>
    <w:rsid w:val="00570D62"/>
    <w:rsid w:val="0057113B"/>
    <w:rsid w:val="00573E88"/>
    <w:rsid w:val="00575CFB"/>
    <w:rsid w:val="0059133D"/>
    <w:rsid w:val="00593CFF"/>
    <w:rsid w:val="005A3AE9"/>
    <w:rsid w:val="005A6DE2"/>
    <w:rsid w:val="005B2B1A"/>
    <w:rsid w:val="005C6AF4"/>
    <w:rsid w:val="005C758A"/>
    <w:rsid w:val="005D2621"/>
    <w:rsid w:val="005F0C52"/>
    <w:rsid w:val="00603A4C"/>
    <w:rsid w:val="0061320D"/>
    <w:rsid w:val="00624A35"/>
    <w:rsid w:val="00625E55"/>
    <w:rsid w:val="00626F39"/>
    <w:rsid w:val="00632C5B"/>
    <w:rsid w:val="006334E0"/>
    <w:rsid w:val="00636E50"/>
    <w:rsid w:val="006406F7"/>
    <w:rsid w:val="00643A10"/>
    <w:rsid w:val="00644EEF"/>
    <w:rsid w:val="00646FA4"/>
    <w:rsid w:val="006471B5"/>
    <w:rsid w:val="00650AC0"/>
    <w:rsid w:val="00650BAD"/>
    <w:rsid w:val="006555A4"/>
    <w:rsid w:val="006577CB"/>
    <w:rsid w:val="00660440"/>
    <w:rsid w:val="00676621"/>
    <w:rsid w:val="00680354"/>
    <w:rsid w:val="00685164"/>
    <w:rsid w:val="006A05F6"/>
    <w:rsid w:val="006A4199"/>
    <w:rsid w:val="006A4ED0"/>
    <w:rsid w:val="006B77B6"/>
    <w:rsid w:val="006C3C08"/>
    <w:rsid w:val="006C79F9"/>
    <w:rsid w:val="006D23A3"/>
    <w:rsid w:val="006D61A7"/>
    <w:rsid w:val="006E3789"/>
    <w:rsid w:val="006F0F5B"/>
    <w:rsid w:val="006F3B57"/>
    <w:rsid w:val="006F6315"/>
    <w:rsid w:val="00701C11"/>
    <w:rsid w:val="00705FCB"/>
    <w:rsid w:val="007133B7"/>
    <w:rsid w:val="0072057A"/>
    <w:rsid w:val="00730532"/>
    <w:rsid w:val="00737E0A"/>
    <w:rsid w:val="00741CC9"/>
    <w:rsid w:val="00760B7C"/>
    <w:rsid w:val="00773D1F"/>
    <w:rsid w:val="007747F1"/>
    <w:rsid w:val="00775AD6"/>
    <w:rsid w:val="00786EF6"/>
    <w:rsid w:val="007878C1"/>
    <w:rsid w:val="007A3424"/>
    <w:rsid w:val="007B05E8"/>
    <w:rsid w:val="007B1FD1"/>
    <w:rsid w:val="007B29B7"/>
    <w:rsid w:val="007B4103"/>
    <w:rsid w:val="007C0868"/>
    <w:rsid w:val="007C48C9"/>
    <w:rsid w:val="007C6901"/>
    <w:rsid w:val="007C6E57"/>
    <w:rsid w:val="007D15AD"/>
    <w:rsid w:val="007E03F8"/>
    <w:rsid w:val="007E30D9"/>
    <w:rsid w:val="007E7E80"/>
    <w:rsid w:val="007F25EA"/>
    <w:rsid w:val="007F32C0"/>
    <w:rsid w:val="007F4DE7"/>
    <w:rsid w:val="007F6646"/>
    <w:rsid w:val="00803243"/>
    <w:rsid w:val="00810F79"/>
    <w:rsid w:val="0081445A"/>
    <w:rsid w:val="0083525D"/>
    <w:rsid w:val="00846C4A"/>
    <w:rsid w:val="0086583C"/>
    <w:rsid w:val="00865EB2"/>
    <w:rsid w:val="00872833"/>
    <w:rsid w:val="00872B9A"/>
    <w:rsid w:val="0087602A"/>
    <w:rsid w:val="008805CF"/>
    <w:rsid w:val="00887028"/>
    <w:rsid w:val="00890BED"/>
    <w:rsid w:val="008B0F81"/>
    <w:rsid w:val="008B2455"/>
    <w:rsid w:val="008C05AF"/>
    <w:rsid w:val="008D2AA0"/>
    <w:rsid w:val="008D6101"/>
    <w:rsid w:val="008E6205"/>
    <w:rsid w:val="008F1CD6"/>
    <w:rsid w:val="008F3A8C"/>
    <w:rsid w:val="008F69C1"/>
    <w:rsid w:val="008F7D2D"/>
    <w:rsid w:val="00902F9E"/>
    <w:rsid w:val="00904D8D"/>
    <w:rsid w:val="00913800"/>
    <w:rsid w:val="00915A28"/>
    <w:rsid w:val="009161B9"/>
    <w:rsid w:val="00941D55"/>
    <w:rsid w:val="00942243"/>
    <w:rsid w:val="00955CB1"/>
    <w:rsid w:val="009564FF"/>
    <w:rsid w:val="00956786"/>
    <w:rsid w:val="0096134F"/>
    <w:rsid w:val="00965146"/>
    <w:rsid w:val="00967521"/>
    <w:rsid w:val="009728D1"/>
    <w:rsid w:val="00980A24"/>
    <w:rsid w:val="009878F4"/>
    <w:rsid w:val="0099081F"/>
    <w:rsid w:val="00992E0C"/>
    <w:rsid w:val="009A0495"/>
    <w:rsid w:val="009A3CEE"/>
    <w:rsid w:val="009A6A72"/>
    <w:rsid w:val="009B3781"/>
    <w:rsid w:val="009B4868"/>
    <w:rsid w:val="009C00F8"/>
    <w:rsid w:val="009C7DB1"/>
    <w:rsid w:val="009D08DC"/>
    <w:rsid w:val="009D264C"/>
    <w:rsid w:val="009D3DE7"/>
    <w:rsid w:val="009E13C4"/>
    <w:rsid w:val="009E2575"/>
    <w:rsid w:val="009E54E6"/>
    <w:rsid w:val="00A02B19"/>
    <w:rsid w:val="00A033B6"/>
    <w:rsid w:val="00A07865"/>
    <w:rsid w:val="00A24A0C"/>
    <w:rsid w:val="00A25705"/>
    <w:rsid w:val="00A37E53"/>
    <w:rsid w:val="00A47F1D"/>
    <w:rsid w:val="00A53CD3"/>
    <w:rsid w:val="00A5482D"/>
    <w:rsid w:val="00A57794"/>
    <w:rsid w:val="00A60DBC"/>
    <w:rsid w:val="00A61FFF"/>
    <w:rsid w:val="00A723C4"/>
    <w:rsid w:val="00A766DC"/>
    <w:rsid w:val="00A90F8B"/>
    <w:rsid w:val="00A91084"/>
    <w:rsid w:val="00A91CDC"/>
    <w:rsid w:val="00AA2E0F"/>
    <w:rsid w:val="00AA5A68"/>
    <w:rsid w:val="00AA5BDF"/>
    <w:rsid w:val="00AA6CAF"/>
    <w:rsid w:val="00AB1B85"/>
    <w:rsid w:val="00AC44F8"/>
    <w:rsid w:val="00AD24EA"/>
    <w:rsid w:val="00AD2BBD"/>
    <w:rsid w:val="00AD422F"/>
    <w:rsid w:val="00AE5D0C"/>
    <w:rsid w:val="00B157A0"/>
    <w:rsid w:val="00B2626D"/>
    <w:rsid w:val="00B31E5B"/>
    <w:rsid w:val="00B43D8E"/>
    <w:rsid w:val="00B442C4"/>
    <w:rsid w:val="00B4668B"/>
    <w:rsid w:val="00B517EA"/>
    <w:rsid w:val="00B518D2"/>
    <w:rsid w:val="00B53053"/>
    <w:rsid w:val="00B745D6"/>
    <w:rsid w:val="00B84664"/>
    <w:rsid w:val="00B92B6C"/>
    <w:rsid w:val="00B94570"/>
    <w:rsid w:val="00BB3BFD"/>
    <w:rsid w:val="00BC60A1"/>
    <w:rsid w:val="00BC6D96"/>
    <w:rsid w:val="00BD6FA6"/>
    <w:rsid w:val="00C11014"/>
    <w:rsid w:val="00C121B9"/>
    <w:rsid w:val="00C13FEA"/>
    <w:rsid w:val="00C149BB"/>
    <w:rsid w:val="00C21B7E"/>
    <w:rsid w:val="00C44507"/>
    <w:rsid w:val="00C45DBE"/>
    <w:rsid w:val="00C533E7"/>
    <w:rsid w:val="00C61A1A"/>
    <w:rsid w:val="00C62D62"/>
    <w:rsid w:val="00C67C3C"/>
    <w:rsid w:val="00C75B81"/>
    <w:rsid w:val="00C84360"/>
    <w:rsid w:val="00C87278"/>
    <w:rsid w:val="00C97D47"/>
    <w:rsid w:val="00CA1619"/>
    <w:rsid w:val="00CA19DA"/>
    <w:rsid w:val="00CB6360"/>
    <w:rsid w:val="00CC1FCE"/>
    <w:rsid w:val="00CE7763"/>
    <w:rsid w:val="00D0259C"/>
    <w:rsid w:val="00D0766C"/>
    <w:rsid w:val="00D1004F"/>
    <w:rsid w:val="00D20767"/>
    <w:rsid w:val="00D31432"/>
    <w:rsid w:val="00D31EC5"/>
    <w:rsid w:val="00D375E7"/>
    <w:rsid w:val="00D40E7F"/>
    <w:rsid w:val="00D45C67"/>
    <w:rsid w:val="00D50ED0"/>
    <w:rsid w:val="00D510AE"/>
    <w:rsid w:val="00D51E1A"/>
    <w:rsid w:val="00D53A84"/>
    <w:rsid w:val="00D6239E"/>
    <w:rsid w:val="00D72F2F"/>
    <w:rsid w:val="00D82DFE"/>
    <w:rsid w:val="00D861E4"/>
    <w:rsid w:val="00DA4508"/>
    <w:rsid w:val="00DB2945"/>
    <w:rsid w:val="00DD251A"/>
    <w:rsid w:val="00DD46D7"/>
    <w:rsid w:val="00DF11A4"/>
    <w:rsid w:val="00DF1C43"/>
    <w:rsid w:val="00DF7EF1"/>
    <w:rsid w:val="00E04651"/>
    <w:rsid w:val="00E11D71"/>
    <w:rsid w:val="00E1386A"/>
    <w:rsid w:val="00E25587"/>
    <w:rsid w:val="00E379B9"/>
    <w:rsid w:val="00E60CBB"/>
    <w:rsid w:val="00E62115"/>
    <w:rsid w:val="00E81F27"/>
    <w:rsid w:val="00E86AD9"/>
    <w:rsid w:val="00E90158"/>
    <w:rsid w:val="00E931BB"/>
    <w:rsid w:val="00E9385F"/>
    <w:rsid w:val="00E94A2C"/>
    <w:rsid w:val="00EA2EF4"/>
    <w:rsid w:val="00EA5F4C"/>
    <w:rsid w:val="00EA7D09"/>
    <w:rsid w:val="00EB1FF7"/>
    <w:rsid w:val="00EB3B45"/>
    <w:rsid w:val="00EB4F50"/>
    <w:rsid w:val="00EB6292"/>
    <w:rsid w:val="00EC0D75"/>
    <w:rsid w:val="00EE0FE2"/>
    <w:rsid w:val="00EE3929"/>
    <w:rsid w:val="00EF60A8"/>
    <w:rsid w:val="00EF6F5D"/>
    <w:rsid w:val="00F00BEE"/>
    <w:rsid w:val="00F2115B"/>
    <w:rsid w:val="00F25A68"/>
    <w:rsid w:val="00F27B73"/>
    <w:rsid w:val="00F47BFA"/>
    <w:rsid w:val="00F47E7C"/>
    <w:rsid w:val="00F52443"/>
    <w:rsid w:val="00F54934"/>
    <w:rsid w:val="00F6246C"/>
    <w:rsid w:val="00F65FE7"/>
    <w:rsid w:val="00F671A6"/>
    <w:rsid w:val="00F71E3A"/>
    <w:rsid w:val="00F75F73"/>
    <w:rsid w:val="00F82822"/>
    <w:rsid w:val="00FA7A1D"/>
    <w:rsid w:val="00FB3FBC"/>
    <w:rsid w:val="00FD00AA"/>
    <w:rsid w:val="00FE09DA"/>
    <w:rsid w:val="00FF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B825"/>
  <w15:docId w15:val="{5DA62105-DB7D-4B0E-B79D-2BF9F21E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878F4"/>
    <w:pPr>
      <w:widowControl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FD00AA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BB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78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9878F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2F09A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04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2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57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75CF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75C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5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75C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5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"/>
    <w:rsid w:val="00EB3B45"/>
    <w:rPr>
      <w:rFonts w:ascii="Times New Roman" w:eastAsia="Times New Roman" w:hAnsi="Times New Roman" w:cs="Times New Roman"/>
      <w:color w:val="202020"/>
      <w:sz w:val="26"/>
      <w:szCs w:val="26"/>
    </w:rPr>
  </w:style>
  <w:style w:type="paragraph" w:customStyle="1" w:styleId="1">
    <w:name w:val="Основной текст1"/>
    <w:basedOn w:val="a"/>
    <w:link w:val="ae"/>
    <w:rsid w:val="00EB3B45"/>
    <w:pPr>
      <w:widowControl w:val="0"/>
      <w:spacing w:line="259" w:lineRule="auto"/>
      <w:ind w:firstLine="400"/>
    </w:pPr>
    <w:rPr>
      <w:color w:val="202020"/>
      <w:sz w:val="26"/>
      <w:szCs w:val="26"/>
      <w:lang w:eastAsia="en-US"/>
    </w:rPr>
  </w:style>
  <w:style w:type="character" w:customStyle="1" w:styleId="af">
    <w:name w:val="Другое_"/>
    <w:basedOn w:val="a0"/>
    <w:link w:val="af0"/>
    <w:rsid w:val="00B31E5B"/>
    <w:rPr>
      <w:rFonts w:ascii="Times New Roman" w:eastAsia="Times New Roman" w:hAnsi="Times New Roman" w:cs="Times New Roman"/>
      <w:color w:val="202020"/>
      <w:sz w:val="26"/>
      <w:szCs w:val="26"/>
    </w:rPr>
  </w:style>
  <w:style w:type="character" w:customStyle="1" w:styleId="af1">
    <w:name w:val="Подпись к таблице_"/>
    <w:basedOn w:val="a0"/>
    <w:link w:val="af2"/>
    <w:rsid w:val="00B31E5B"/>
    <w:rPr>
      <w:rFonts w:ascii="Times New Roman" w:eastAsia="Times New Roman" w:hAnsi="Times New Roman" w:cs="Times New Roman"/>
      <w:color w:val="202020"/>
      <w:sz w:val="26"/>
      <w:szCs w:val="26"/>
    </w:rPr>
  </w:style>
  <w:style w:type="paragraph" w:customStyle="1" w:styleId="af0">
    <w:name w:val="Другое"/>
    <w:basedOn w:val="a"/>
    <w:link w:val="af"/>
    <w:rsid w:val="00B31E5B"/>
    <w:pPr>
      <w:widowControl w:val="0"/>
      <w:spacing w:line="259" w:lineRule="auto"/>
      <w:ind w:firstLine="400"/>
    </w:pPr>
    <w:rPr>
      <w:color w:val="202020"/>
      <w:sz w:val="26"/>
      <w:szCs w:val="26"/>
      <w:lang w:eastAsia="en-US"/>
    </w:rPr>
  </w:style>
  <w:style w:type="paragraph" w:customStyle="1" w:styleId="af2">
    <w:name w:val="Подпись к таблице"/>
    <w:basedOn w:val="a"/>
    <w:link w:val="af1"/>
    <w:rsid w:val="00B31E5B"/>
    <w:pPr>
      <w:widowControl w:val="0"/>
      <w:spacing w:line="257" w:lineRule="auto"/>
      <w:jc w:val="center"/>
    </w:pPr>
    <w:rPr>
      <w:color w:val="202020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B157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B157A0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57A0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22.22edu.ru" TargetMode="External"/><Relationship Id="rId13" Type="http://schemas.openxmlformats.org/officeDocument/2006/relationships/hyperlink" Target="https://lk-fisoko.obrnadzor.gov.ru/" TargetMode="External"/><Relationship Id="rId18" Type="http://schemas.openxmlformats.org/officeDocument/2006/relationships/hyperlink" Target="https://vpr.22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k-fisoko.obrnadzor.gov.ru/" TargetMode="External"/><Relationship Id="rId12" Type="http://schemas.openxmlformats.org/officeDocument/2006/relationships/hyperlink" Target="https://vpr.22edu.ru" TargetMode="External"/><Relationship Id="rId17" Type="http://schemas.openxmlformats.org/officeDocument/2006/relationships/hyperlink" Target="https://expert.22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server.22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pert.22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metable.22edu.ru" TargetMode="External"/><Relationship Id="rId10" Type="http://schemas.openxmlformats.org/officeDocument/2006/relationships/hyperlink" Target="https://observer.22edu.ru" TargetMode="External"/><Relationship Id="rId19" Type="http://schemas.openxmlformats.org/officeDocument/2006/relationships/hyperlink" Target="https://lk-fisoko.obm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c.22edu.ru/" TargetMode="External"/><Relationship Id="rId14" Type="http://schemas.openxmlformats.org/officeDocument/2006/relationships/hyperlink" Target="https://vpr22.22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25</Pages>
  <Words>7371</Words>
  <Characters>42018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Работа</cp:lastModifiedBy>
  <cp:revision>294</cp:revision>
  <cp:lastPrinted>2022-02-16T09:30:00Z</cp:lastPrinted>
  <dcterms:created xsi:type="dcterms:W3CDTF">2015-11-25T10:41:00Z</dcterms:created>
  <dcterms:modified xsi:type="dcterms:W3CDTF">2022-02-16T09:39:00Z</dcterms:modified>
</cp:coreProperties>
</file>