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План работы муниципального учебно - методического объединения </w:t>
      </w:r>
    </w:p>
    <w:p w14:paraId="00000002">
      <w:pPr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Воспитателей ДОУ Бийского района на 2024/2025 учебный год</w:t>
      </w:r>
    </w:p>
    <w:p w14:paraId="00000003">
      <w:pPr>
        <w:spacing w:after="0" w:line="24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tbl>
      <w:tblPr>
        <w:tblStyle w:val="TableGrid"/>
        <w:tblW w:w="15612" w:type="dxa"/>
        <w:tblInd w:w="0" w:type="dxa"/>
        <w:tblLayout w:type="auto"/>
      </w:tblPr>
      <w:tblGrid>
        <w:gridCol w:w="498"/>
        <w:gridCol w:w="5171"/>
        <w:gridCol w:w="3935"/>
        <w:gridCol w:w="2134"/>
        <w:gridCol w:w="3874"/>
      </w:tblGrid>
      <w:tr>
        <w:trPr>
          <w:cnfStyle w:val="100000000000"/>
        </w:trPr>
        <w:tc>
          <w:tcPr>
            <w:cnfStyle w:val="100010000000"/>
            <w:tcW w:w="498" w:type="dxa"/>
          </w:tcPr>
          <w:p w14:paraId="00000004">
            <w:pPr>
              <w:spacing w:after="0" w:line="240"/>
              <w:jc w:val="center"/>
              <w:rPr>
                <w:rFonts w:ascii="Times New Roman" w:cs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bCs/>
                <w:sz w:val="16"/>
                <w:szCs w:val="16"/>
                <w:lang w:val="ru-RU"/>
              </w:rPr>
              <w:t>п/п</w:t>
            </w:r>
          </w:p>
        </w:tc>
        <w:tc>
          <w:tcPr>
            <w:cnfStyle w:val="100001000000"/>
            <w:tcW w:w="5171" w:type="dxa"/>
            <w:gridSpan w:val="1"/>
          </w:tcPr>
          <w:p w14:paraId="00000005">
            <w:pPr>
              <w:spacing w:after="0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cnfStyle w:val="100010000000"/>
            <w:tcW w:w="3935" w:type="dxa"/>
          </w:tcPr>
          <w:p w14:paraId="00000006">
            <w:pPr>
              <w:spacing w:after="0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cnfStyle w:val="100001000000"/>
            <w:tcW w:w="2134" w:type="dxa"/>
            <w:gridSpan w:val="1"/>
          </w:tcPr>
          <w:p w14:paraId="00000007">
            <w:pPr>
              <w:spacing w:after="0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cnfStyle w:val="100010000000"/>
            <w:tcW w:w="3874" w:type="dxa"/>
          </w:tcPr>
          <w:p w14:paraId="00000008">
            <w:pPr>
              <w:spacing w:after="0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  <w:gridSpan w:val="1"/>
          </w:tcPr>
          <w:p w14:paraId="00000009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</w:p>
        </w:tc>
        <w:tc>
          <w:tcPr>
            <w:cnfStyle w:val="000001000000"/>
            <w:tcW w:w="15114" w:type="dxa"/>
            <w:gridSpan w:val="4"/>
          </w:tcPr>
          <w:p w14:paraId="0000000A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 w14:paraId="0000000B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0C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0D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1</w:t>
            </w:r>
          </w:p>
        </w:tc>
        <w:tc>
          <w:tcPr>
            <w:cnfStyle w:val="000001000000"/>
            <w:tcW w:w="5171" w:type="dxa"/>
            <w:gridSpan w:val="1"/>
          </w:tcPr>
          <w:p w14:paraId="0000000E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0F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“Первые результаты работы по ФОП”</w:t>
            </w:r>
          </w:p>
          <w:p w14:paraId="00000010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</w:tc>
        <w:tc>
          <w:tcPr>
            <w:cnfStyle w:val="000010000000"/>
            <w:tcW w:w="3935" w:type="dxa"/>
          </w:tcPr>
          <w:p w14:paraId="00000011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12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МКУ “Комитет администрации по образованию и делам молодежи” г.Бийск, ул. Ленина 113</w:t>
            </w:r>
          </w:p>
        </w:tc>
        <w:tc>
          <w:tcPr>
            <w:cnfStyle w:val="000001000000"/>
            <w:tcW w:w="2134" w:type="dxa"/>
            <w:gridSpan w:val="1"/>
          </w:tcPr>
          <w:p w14:paraId="00000013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14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15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  <w:lang w:val="ru-RU"/>
              </w:rPr>
              <w:t>17.09.2024</w:t>
            </w:r>
          </w:p>
        </w:tc>
        <w:tc>
          <w:tcPr>
            <w:cnfStyle w:val="000010000000"/>
            <w:tcW w:w="3874" w:type="dxa"/>
          </w:tcPr>
          <w:p w14:paraId="00000016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Руководитель МОП</w:t>
            </w:r>
          </w:p>
          <w:p w14:paraId="00000017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Кудинова А.А.</w:t>
            </w:r>
          </w:p>
          <w:p w14:paraId="00000018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19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Заведующий сектором по дошкольному образованию</w:t>
            </w:r>
          </w:p>
          <w:p w14:paraId="0000001A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Мартынова М.А.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 w14:paraId="0000001B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1C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1D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2</w:t>
            </w:r>
          </w:p>
        </w:tc>
        <w:tc>
          <w:tcPr>
            <w:cnfStyle w:val="000001000000"/>
            <w:tcW w:w="5171" w:type="dxa"/>
            <w:gridSpan w:val="1"/>
          </w:tcPr>
          <w:p w14:paraId="0000001E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1F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“Семья - важнейший институт воспитания детей” посвященное “Году семьи”</w:t>
            </w:r>
          </w:p>
        </w:tc>
        <w:tc>
          <w:tcPr>
            <w:cnfStyle w:val="000010000000"/>
            <w:tcW w:w="3935" w:type="dxa"/>
          </w:tcPr>
          <w:p w14:paraId="00000020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21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МКУ “Комитет администрации по образованию и делам молодежи” г. Бийск, ул. Ленина 113</w:t>
            </w:r>
          </w:p>
        </w:tc>
        <w:tc>
          <w:tcPr>
            <w:cnfStyle w:val="000001000000"/>
            <w:tcW w:w="2134" w:type="dxa"/>
            <w:gridSpan w:val="1"/>
          </w:tcPr>
          <w:p w14:paraId="00000022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23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24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  <w:lang w:val="ru-RU"/>
              </w:rPr>
              <w:t>21.11.2024</w:t>
            </w:r>
          </w:p>
        </w:tc>
        <w:tc>
          <w:tcPr>
            <w:cnfStyle w:val="000010000000"/>
            <w:tcW w:w="3874" w:type="dxa"/>
          </w:tcPr>
          <w:p w14:paraId="00000025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Руководитель МОП</w:t>
            </w:r>
          </w:p>
          <w:p w14:paraId="00000026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Кудинова А.А.</w:t>
            </w:r>
          </w:p>
          <w:p w14:paraId="00000027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28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Заведующий сектором по дошкольному образованию</w:t>
            </w:r>
          </w:p>
          <w:p w14:paraId="00000029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Мартынова М.А.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 w14:paraId="0000002A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2B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2C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3</w:t>
            </w:r>
          </w:p>
        </w:tc>
        <w:tc>
          <w:tcPr>
            <w:cnfStyle w:val="000001000000"/>
            <w:tcW w:w="5171" w:type="dxa"/>
            <w:gridSpan w:val="1"/>
          </w:tcPr>
          <w:p w14:paraId="0000002D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“Фестиваль педагогических идей. Создание дидактических игр и пособий для использования в работе с детьми в рамках реализации ФОП ДО”</w:t>
            </w:r>
          </w:p>
        </w:tc>
        <w:tc>
          <w:tcPr>
            <w:cnfStyle w:val="000010000000"/>
            <w:tcW w:w="3935" w:type="dxa"/>
          </w:tcPr>
          <w:p w14:paraId="0000002E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2F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МКУ “Комитет администрации по образованию и делам молодежи” г. Бийск, ул. Ленина 113</w:t>
            </w:r>
          </w:p>
        </w:tc>
        <w:tc>
          <w:tcPr>
            <w:cnfStyle w:val="000001000000"/>
            <w:tcW w:w="2134" w:type="dxa"/>
            <w:gridSpan w:val="1"/>
          </w:tcPr>
          <w:p w14:paraId="00000030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31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32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  <w:lang w:val="ru-RU"/>
              </w:rPr>
              <w:t>12.02.2025</w:t>
            </w:r>
          </w:p>
        </w:tc>
        <w:tc>
          <w:tcPr>
            <w:cnfStyle w:val="000010000000"/>
            <w:tcW w:w="3874" w:type="dxa"/>
          </w:tcPr>
          <w:p w14:paraId="00000033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Руководитель МОП</w:t>
            </w:r>
          </w:p>
          <w:p w14:paraId="00000034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Кудинова А.А.</w:t>
            </w:r>
          </w:p>
          <w:p w14:paraId="00000035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36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Заведующий сектором по дошкольному образованию</w:t>
            </w:r>
          </w:p>
          <w:p w14:paraId="00000037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Мартынова М.А.</w:t>
            </w:r>
          </w:p>
        </w:tc>
      </w:tr>
      <w:tr>
        <w:trPr>
          <w:cnfStyle w:val="000000000000"/>
        </w:trPr>
        <w:tc>
          <w:tcPr>
            <w:cnfStyle w:val="000010000000"/>
            <w:tcW w:w="498" w:type="dxa"/>
          </w:tcPr>
          <w:p w14:paraId="00000038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39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</w:pPr>
          </w:p>
          <w:p w14:paraId="0000003A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4</w:t>
            </w:r>
          </w:p>
        </w:tc>
        <w:tc>
          <w:tcPr>
            <w:cnfStyle w:val="000001000000"/>
            <w:tcW w:w="5171" w:type="dxa"/>
            <w:gridSpan w:val="1"/>
          </w:tcPr>
          <w:p w14:paraId="0000003B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“Современные подходы к организации работы по нравственно - патриотическому воспитанию дошкольников в условиях реализации ФГОС и ФОП ДО”</w:t>
            </w:r>
          </w:p>
        </w:tc>
        <w:tc>
          <w:tcPr>
            <w:cnfStyle w:val="000010000000"/>
            <w:tcW w:w="3935" w:type="dxa"/>
          </w:tcPr>
          <w:p w14:paraId="0000003C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</w:pPr>
          </w:p>
          <w:p w14:paraId="0000003D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МКУ “Комитет администрации по образованию и делам молодежи” г. Бийск, ул. Ленина 113</w:t>
            </w:r>
          </w:p>
        </w:tc>
        <w:tc>
          <w:tcPr>
            <w:cnfStyle w:val="000001000000"/>
            <w:tcW w:w="2134" w:type="dxa"/>
            <w:gridSpan w:val="1"/>
          </w:tcPr>
          <w:p w14:paraId="0000003E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3F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</w:p>
          <w:p w14:paraId="00000040">
            <w:pPr>
              <w:spacing w:after="0" w:line="240"/>
              <w:jc w:val="center"/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30"/>
                <w:szCs w:val="30"/>
                <w:lang w:val="ru-RU"/>
              </w:rPr>
              <w:t>22.04.2025</w:t>
            </w:r>
          </w:p>
        </w:tc>
        <w:tc>
          <w:tcPr>
            <w:cnfStyle w:val="000010000000"/>
            <w:tcW w:w="3874" w:type="dxa"/>
          </w:tcPr>
          <w:p w14:paraId="00000041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Руководитель МОП</w:t>
            </w:r>
          </w:p>
          <w:p w14:paraId="00000042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Кудинова А.А.</w:t>
            </w:r>
          </w:p>
          <w:p w14:paraId="00000043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</w:p>
          <w:p w14:paraId="00000044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Заведующий сектором по дошкольному образованию</w:t>
            </w:r>
          </w:p>
          <w:p w14:paraId="00000045">
            <w:pPr>
              <w:spacing w:after="0" w:line="240"/>
              <w:jc w:val="both"/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6"/>
                <w:szCs w:val="26"/>
                <w:lang w:val="ru-RU"/>
              </w:rPr>
              <w:t>Мартынова М.А.</w:t>
            </w:r>
          </w:p>
        </w:tc>
      </w:tr>
    </w:tbl>
    <w:p w14:paraId="00000046">
      <w:pPr>
        <w:spacing w:after="0" w:line="240"/>
        <w:jc w:val="center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47">
      <w:pPr>
        <w:spacing w:after="0" w:line="240"/>
        <w:jc w:val="left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Руководитель МОП ______________________ Кудинова А.А.</w:t>
      </w:r>
    </w:p>
    <w:sectPr>
      <w:footnotePr/>
      <w:footnotePr/>
      <w:type w:val="nextPage"/>
      <w:pgSz w:w="16838" w:h="11906" w:orient="landscape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Анастасия</dc:creator>
  <cp:lastModifiedBy>Кудинова Анастасия</cp:lastModifiedBy>
</cp:coreProperties>
</file>