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A2" w:rsidRPr="00892B0E" w:rsidRDefault="003610A2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Анализ работы</w:t>
      </w:r>
    </w:p>
    <w:p w:rsidR="002C2B3D" w:rsidRPr="00892B0E" w:rsidRDefault="00A6392D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РМО</w:t>
      </w:r>
      <w:r w:rsidR="002C2B3D" w:rsidRPr="00892B0E">
        <w:rPr>
          <w:rFonts w:cs="Times New Roman"/>
          <w:b/>
          <w:sz w:val="28"/>
          <w:szCs w:val="28"/>
        </w:rPr>
        <w:t xml:space="preserve"> учителей </w:t>
      </w:r>
      <w:r w:rsidR="002B7E90">
        <w:rPr>
          <w:rFonts w:cs="Times New Roman"/>
          <w:b/>
          <w:sz w:val="28"/>
          <w:szCs w:val="28"/>
        </w:rPr>
        <w:t>математики</w:t>
      </w:r>
    </w:p>
    <w:p w:rsidR="003610A2" w:rsidRPr="00892B0E" w:rsidRDefault="003610A2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20</w:t>
      </w:r>
      <w:r w:rsidR="00CA4094" w:rsidRPr="00A46BFE">
        <w:rPr>
          <w:rFonts w:cs="Times New Roman"/>
          <w:b/>
          <w:sz w:val="28"/>
          <w:szCs w:val="28"/>
        </w:rPr>
        <w:t>2</w:t>
      </w:r>
      <w:r w:rsidR="00264BD7">
        <w:rPr>
          <w:rFonts w:cs="Times New Roman"/>
          <w:b/>
          <w:sz w:val="28"/>
          <w:szCs w:val="28"/>
        </w:rPr>
        <w:t>4</w:t>
      </w:r>
      <w:r w:rsidRPr="00892B0E">
        <w:rPr>
          <w:rFonts w:cs="Times New Roman"/>
          <w:b/>
          <w:sz w:val="28"/>
          <w:szCs w:val="28"/>
        </w:rPr>
        <w:t xml:space="preserve"> – 20</w:t>
      </w:r>
      <w:r w:rsidR="00AD1F06">
        <w:rPr>
          <w:rFonts w:cs="Times New Roman"/>
          <w:b/>
          <w:sz w:val="28"/>
          <w:szCs w:val="28"/>
        </w:rPr>
        <w:t>2</w:t>
      </w:r>
      <w:r w:rsidR="00264BD7">
        <w:rPr>
          <w:rFonts w:cs="Times New Roman"/>
          <w:b/>
          <w:sz w:val="28"/>
          <w:szCs w:val="28"/>
        </w:rPr>
        <w:t>5</w:t>
      </w:r>
      <w:r w:rsidR="00965F3A">
        <w:rPr>
          <w:rFonts w:cs="Times New Roman"/>
          <w:b/>
          <w:sz w:val="28"/>
          <w:szCs w:val="28"/>
        </w:rPr>
        <w:t xml:space="preserve"> </w:t>
      </w:r>
      <w:r w:rsidRPr="00892B0E">
        <w:rPr>
          <w:rFonts w:cs="Times New Roman"/>
          <w:b/>
          <w:sz w:val="28"/>
          <w:szCs w:val="28"/>
        </w:rPr>
        <w:t>учебный год</w:t>
      </w:r>
    </w:p>
    <w:p w:rsidR="002C2B3D" w:rsidRPr="00892B0E" w:rsidRDefault="002C2B3D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</w:p>
    <w:p w:rsidR="003610A2" w:rsidRPr="00892B0E" w:rsidRDefault="001D027F" w:rsidP="00892B0E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 xml:space="preserve">Методист </w:t>
      </w:r>
      <w:r w:rsidR="00965F3A">
        <w:rPr>
          <w:rFonts w:cs="Times New Roman"/>
          <w:b/>
          <w:sz w:val="28"/>
          <w:szCs w:val="28"/>
        </w:rPr>
        <w:t>Комаров Р.</w:t>
      </w:r>
      <w:r w:rsidR="002B7E90">
        <w:rPr>
          <w:rFonts w:cs="Times New Roman"/>
          <w:b/>
          <w:sz w:val="28"/>
          <w:szCs w:val="28"/>
        </w:rPr>
        <w:t xml:space="preserve"> А.</w:t>
      </w:r>
    </w:p>
    <w:p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потенциала педагогов</w:t>
      </w: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"/>
        <w:gridCol w:w="1470"/>
        <w:gridCol w:w="989"/>
        <w:gridCol w:w="1121"/>
        <w:gridCol w:w="980"/>
        <w:gridCol w:w="1034"/>
        <w:gridCol w:w="981"/>
        <w:gridCol w:w="2099"/>
      </w:tblGrid>
      <w:tr w:rsidR="005338EC" w:rsidRPr="00892B0E" w:rsidTr="00AD1F06">
        <w:tc>
          <w:tcPr>
            <w:tcW w:w="2787" w:type="dxa"/>
            <w:gridSpan w:val="2"/>
          </w:tcPr>
          <w:p w:rsidR="005338EC" w:rsidRPr="00892B0E" w:rsidRDefault="005338EC" w:rsidP="00892B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учителей</w:t>
            </w:r>
          </w:p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4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3119" w:type="dxa"/>
            <w:gridSpan w:val="2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Обр.</w:t>
            </w:r>
          </w:p>
        </w:tc>
      </w:tr>
      <w:tr w:rsidR="005338EC" w:rsidRPr="00892B0E" w:rsidTr="00AD1F06">
        <w:trPr>
          <w:trHeight w:val="921"/>
        </w:trPr>
        <w:tc>
          <w:tcPr>
            <w:tcW w:w="1399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</w:p>
        </w:tc>
        <w:tc>
          <w:tcPr>
            <w:tcW w:w="1388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совместителей</w:t>
            </w:r>
          </w:p>
        </w:tc>
        <w:tc>
          <w:tcPr>
            <w:tcW w:w="992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Молод.</w:t>
            </w:r>
          </w:p>
        </w:tc>
        <w:tc>
          <w:tcPr>
            <w:tcW w:w="1134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До 10 лет</w:t>
            </w:r>
          </w:p>
        </w:tc>
        <w:tc>
          <w:tcPr>
            <w:tcW w:w="992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44" w:firstLine="4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10-20 лет</w:t>
            </w:r>
          </w:p>
        </w:tc>
        <w:tc>
          <w:tcPr>
            <w:tcW w:w="1041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20 лет</w:t>
            </w:r>
          </w:p>
        </w:tc>
        <w:tc>
          <w:tcPr>
            <w:tcW w:w="992" w:type="dxa"/>
          </w:tcPr>
          <w:p w:rsidR="005338EC" w:rsidRPr="00892B0E" w:rsidRDefault="005338EC" w:rsidP="00AD1F06">
            <w:pPr>
              <w:snapToGrid w:val="0"/>
              <w:spacing w:line="240" w:lineRule="auto"/>
              <w:ind w:left="-35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27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</w:t>
            </w:r>
          </w:p>
        </w:tc>
      </w:tr>
      <w:tr w:rsidR="005338EC" w:rsidRPr="00892B0E" w:rsidTr="00AD1F06">
        <w:trPr>
          <w:trHeight w:val="541"/>
        </w:trPr>
        <w:tc>
          <w:tcPr>
            <w:tcW w:w="1399" w:type="dxa"/>
          </w:tcPr>
          <w:p w:rsidR="005338EC" w:rsidRPr="00892B0E" w:rsidRDefault="00176179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88" w:type="dxa"/>
          </w:tcPr>
          <w:p w:rsidR="005338EC" w:rsidRPr="00892B0E" w:rsidRDefault="00176179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338EC" w:rsidRPr="00892B0E" w:rsidRDefault="00A46BF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38EC" w:rsidRPr="00892B0E" w:rsidRDefault="00A46BF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338EC" w:rsidRPr="00892B0E" w:rsidRDefault="00A46BF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</w:tcPr>
          <w:p w:rsidR="005338EC" w:rsidRPr="00892B0E" w:rsidRDefault="00A46BF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5338EC" w:rsidRPr="00892B0E" w:rsidRDefault="00A46BF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401D7" w:rsidRPr="00F56AAE" w:rsidRDefault="003610A2" w:rsidP="000401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i/>
          <w:sz w:val="24"/>
          <w:szCs w:val="24"/>
        </w:rPr>
        <w:t>Выводы:</w:t>
      </w:r>
      <w:r w:rsidR="000401D7" w:rsidRPr="000401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401D7" w:rsidRPr="00F56A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Состав педагогов остается неизменным на протяжении нескольких лет, что позволяет им комфортно общаться в рамках РМО, большое количество педагогов со стажем позволяет вести продуктивную работу по обучению молодых учителей.</w:t>
      </w:r>
    </w:p>
    <w:p w:rsidR="003610A2" w:rsidRPr="00892B0E" w:rsidRDefault="003610A2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7836" w:rsidRDefault="00E17836" w:rsidP="00892B0E">
      <w:pPr>
        <w:spacing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610A2" w:rsidRPr="00892B0E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квалификации педагогов </w:t>
      </w:r>
      <w:r w:rsidR="0000453B" w:rsidRPr="00892B0E">
        <w:rPr>
          <w:rFonts w:ascii="Times New Roman" w:eastAsia="Times New Roman" w:hAnsi="Times New Roman" w:cs="Times New Roman"/>
          <w:b/>
          <w:sz w:val="24"/>
          <w:szCs w:val="24"/>
        </w:rPr>
        <w:t>(на конец учебного года)</w:t>
      </w:r>
    </w:p>
    <w:p w:rsidR="003610A2" w:rsidRPr="00892B0E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275"/>
        <w:gridCol w:w="989"/>
        <w:gridCol w:w="1136"/>
        <w:gridCol w:w="852"/>
        <w:gridCol w:w="851"/>
        <w:gridCol w:w="850"/>
        <w:gridCol w:w="992"/>
        <w:gridCol w:w="1418"/>
      </w:tblGrid>
      <w:tr w:rsidR="003610A2" w:rsidRPr="00892B0E" w:rsidTr="00731471">
        <w:tc>
          <w:tcPr>
            <w:tcW w:w="1560" w:type="dxa"/>
            <w:vMerge w:val="restart"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педагогов</w:t>
            </w:r>
          </w:p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88" w:type="dxa"/>
            <w:gridSpan w:val="2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  <w:gridSpan w:val="2"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3610A2" w:rsidRPr="00892B0E" w:rsidTr="00731471">
        <w:trPr>
          <w:trHeight w:val="829"/>
        </w:trPr>
        <w:tc>
          <w:tcPr>
            <w:tcW w:w="1560" w:type="dxa"/>
            <w:vMerge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89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6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2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0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610A2" w:rsidRPr="00892B0E" w:rsidTr="00731471">
        <w:trPr>
          <w:trHeight w:val="475"/>
        </w:trPr>
        <w:tc>
          <w:tcPr>
            <w:tcW w:w="1560" w:type="dxa"/>
          </w:tcPr>
          <w:p w:rsidR="003610A2" w:rsidRPr="00892B0E" w:rsidRDefault="00A46BF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</w:tcPr>
          <w:p w:rsidR="003610A2" w:rsidRPr="00892B0E" w:rsidRDefault="00A46BF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9" w:type="dxa"/>
          </w:tcPr>
          <w:p w:rsidR="003610A2" w:rsidRPr="00892B0E" w:rsidRDefault="00A46E93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="00E476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136" w:type="dxa"/>
          </w:tcPr>
          <w:p w:rsidR="003610A2" w:rsidRPr="00892B0E" w:rsidRDefault="00A46BFE" w:rsidP="00A46BF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</w:tcPr>
          <w:p w:rsidR="00176D1B" w:rsidRPr="00892B0E" w:rsidRDefault="00A46E93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47649">
              <w:rPr>
                <w:rFonts w:ascii="Times New Roman" w:eastAsia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851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0A2" w:rsidRPr="00892B0E" w:rsidRDefault="00A46BF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610A2" w:rsidRPr="00892B0E" w:rsidRDefault="00A46E93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E476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</w:tbl>
    <w:p w:rsidR="00892B0E" w:rsidRDefault="00892B0E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0453B" w:rsidRPr="00892B0E" w:rsidRDefault="0000453B" w:rsidP="00892B0E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0453B" w:rsidRDefault="0000453B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учебно-методического обеспечения</w:t>
      </w:r>
      <w:r w:rsidR="001761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</w:t>
      </w:r>
      <w:r w:rsidR="00776476"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вательного процесса по предмету</w:t>
      </w:r>
    </w:p>
    <w:p w:rsidR="00E47649" w:rsidRDefault="00E47649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7649" w:rsidRPr="00F56AAE" w:rsidRDefault="00E47649" w:rsidP="00E476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организации образовательного процесса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 в школах района в 202</w:t>
      </w:r>
      <w:r w:rsidR="00264BD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64BD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64BD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использовались следующие УМК:</w:t>
      </w:r>
    </w:p>
    <w:p w:rsidR="00E47649" w:rsidRPr="00F56AAE" w:rsidRDefault="00E47649" w:rsidP="00E476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Математика 5-6 класс</w:t>
      </w:r>
    </w:p>
    <w:p w:rsidR="00965F3A" w:rsidRDefault="00965F3A" w:rsidP="00E4764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«Просвещение»</w:t>
      </w:r>
    </w:p>
    <w:p w:rsidR="00E47649" w:rsidRPr="00F56AAE" w:rsidRDefault="00E47649" w:rsidP="00E4764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Мерзляк А. Г., «</w:t>
      </w:r>
      <w:proofErr w:type="spellStart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Граф»</w:t>
      </w:r>
    </w:p>
    <w:p w:rsidR="00E47649" w:rsidRPr="00F56AAE" w:rsidRDefault="00E47649" w:rsidP="00E47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649" w:rsidRPr="00F56AAE" w:rsidRDefault="00E47649" w:rsidP="00E476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Алгебра 7-9 класс</w:t>
      </w:r>
    </w:p>
    <w:p w:rsidR="00E47649" w:rsidRPr="00F56AAE" w:rsidRDefault="00E47649" w:rsidP="00E47649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Макарычев Ю. Н., «Просвещение»</w:t>
      </w:r>
    </w:p>
    <w:p w:rsidR="00E47649" w:rsidRDefault="00E47649" w:rsidP="00E47649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Мерзляк А. Г., «</w:t>
      </w:r>
      <w:proofErr w:type="spellStart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Граф»</w:t>
      </w:r>
    </w:p>
    <w:p w:rsidR="00E47649" w:rsidRPr="00F56AAE" w:rsidRDefault="00E47649" w:rsidP="00E47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649" w:rsidRPr="00F56AAE" w:rsidRDefault="00E47649" w:rsidP="00E476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Геометрия 7-9 класс</w:t>
      </w:r>
    </w:p>
    <w:p w:rsidR="00E47649" w:rsidRPr="00F56AAE" w:rsidRDefault="00E47649" w:rsidP="00E47649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С., «Просвещение»</w:t>
      </w:r>
    </w:p>
    <w:p w:rsidR="00E47649" w:rsidRDefault="00E47649" w:rsidP="00E47649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Мерзляк А. Г., «</w:t>
      </w:r>
      <w:proofErr w:type="spellStart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Граф»</w:t>
      </w:r>
    </w:p>
    <w:p w:rsidR="009A3D1A" w:rsidRDefault="009A3D1A" w:rsidP="009A3D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D1A" w:rsidRPr="009A3D1A" w:rsidRDefault="009A3D1A" w:rsidP="009A3D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A3D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Вероятность и статистика 7-9 классы</w:t>
      </w:r>
    </w:p>
    <w:p w:rsidR="00E47649" w:rsidRDefault="00E47649" w:rsidP="00E47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D1A" w:rsidRPr="009A3D1A" w:rsidRDefault="009A76E0" w:rsidP="009A3D1A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rFonts w:eastAsia="Times New Roman" w:cs="Times New Roman"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>И. Р. Высоцкий, И. В. Ященко, Математика. Вероятность и статистика. Под ред. И. В. Ященко</w:t>
      </w:r>
      <w:r w:rsidR="009A3D1A" w:rsidRPr="009A3D1A">
        <w:rPr>
          <w:rFonts w:eastAsia="Times New Roman" w:cs="Times New Roman"/>
          <w:color w:val="000000"/>
          <w:sz w:val="24"/>
        </w:rPr>
        <w:t>:</w:t>
      </w:r>
      <w:r>
        <w:rPr>
          <w:rFonts w:eastAsia="Times New Roman" w:cs="Times New Roman"/>
          <w:color w:val="000000"/>
          <w:sz w:val="24"/>
        </w:rPr>
        <w:t xml:space="preserve"> М. Просвещение</w:t>
      </w:r>
    </w:p>
    <w:p w:rsidR="009A3D1A" w:rsidRPr="009A3D1A" w:rsidRDefault="009A3D1A" w:rsidP="009A3D1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7649" w:rsidRPr="00F56AAE" w:rsidRDefault="00E47649" w:rsidP="00E476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Алгебра 10</w:t>
      </w:r>
      <w:r w:rsidR="001761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-11</w:t>
      </w: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класс</w:t>
      </w:r>
    </w:p>
    <w:p w:rsidR="00E47649" w:rsidRDefault="00E47649" w:rsidP="00E4764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Алимов Ш. А., «Просвещение»</w:t>
      </w:r>
    </w:p>
    <w:p w:rsidR="00E47649" w:rsidRPr="00F56AAE" w:rsidRDefault="00E47649" w:rsidP="00E4764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Мерзляк А. Г., «</w:t>
      </w:r>
      <w:proofErr w:type="spellStart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Граф» </w:t>
      </w:r>
    </w:p>
    <w:p w:rsidR="00E47649" w:rsidRPr="00F56AAE" w:rsidRDefault="00E47649" w:rsidP="00E47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649" w:rsidRPr="00F56AAE" w:rsidRDefault="00E47649" w:rsidP="00E476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Геометрия 10-11 класс</w:t>
      </w:r>
    </w:p>
    <w:p w:rsidR="00E47649" w:rsidRPr="00F56AAE" w:rsidRDefault="00E47649" w:rsidP="00E47649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С., «Просвещение»</w:t>
      </w:r>
    </w:p>
    <w:p w:rsidR="009A76E0" w:rsidRDefault="00E47649" w:rsidP="009A76E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Мерзляк А. Г., «</w:t>
      </w:r>
      <w:proofErr w:type="spellStart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Граф» </w:t>
      </w:r>
    </w:p>
    <w:p w:rsidR="009A76E0" w:rsidRDefault="009A76E0" w:rsidP="009A76E0">
      <w:pPr>
        <w:jc w:val="both"/>
        <w:textAlignment w:val="baseline"/>
        <w:rPr>
          <w:rFonts w:eastAsia="Times New Roman" w:cs="Times New Roman"/>
          <w:color w:val="000000"/>
          <w:sz w:val="24"/>
          <w:u w:val="single"/>
        </w:rPr>
      </w:pPr>
    </w:p>
    <w:p w:rsidR="009A76E0" w:rsidRPr="009A76E0" w:rsidRDefault="009A76E0" w:rsidP="009A76E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A76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Вероятность и статистика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10-11</w:t>
      </w:r>
      <w:r w:rsidRPr="009A76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классы</w:t>
      </w:r>
    </w:p>
    <w:p w:rsidR="009A76E0" w:rsidRDefault="00E22FD9" w:rsidP="008A37A9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rFonts w:eastAsia="Times New Roman" w:cs="Times New Roman"/>
          <w:color w:val="000000"/>
          <w:sz w:val="24"/>
        </w:rPr>
      </w:pPr>
      <w:r w:rsidRPr="00E22FD9">
        <w:rPr>
          <w:rFonts w:eastAsia="Times New Roman" w:cs="Times New Roman"/>
          <w:color w:val="000000"/>
          <w:sz w:val="24"/>
        </w:rPr>
        <w:t>Математика. Вероятность и</w:t>
      </w:r>
      <w:r w:rsidRPr="00E22FD9">
        <w:rPr>
          <w:rFonts w:eastAsia="Times New Roman" w:cs="Times New Roman"/>
          <w:color w:val="000000"/>
          <w:sz w:val="24"/>
        </w:rPr>
        <w:t xml:space="preserve"> </w:t>
      </w:r>
      <w:proofErr w:type="gramStart"/>
      <w:r w:rsidRPr="00E22FD9">
        <w:rPr>
          <w:rFonts w:eastAsia="Times New Roman" w:cs="Times New Roman"/>
          <w:color w:val="000000"/>
          <w:sz w:val="24"/>
        </w:rPr>
        <w:t>статистика :</w:t>
      </w:r>
      <w:proofErr w:type="gramEnd"/>
      <w:r w:rsidRPr="00E22FD9">
        <w:rPr>
          <w:rFonts w:eastAsia="Times New Roman" w:cs="Times New Roman"/>
          <w:color w:val="000000"/>
          <w:sz w:val="24"/>
        </w:rPr>
        <w:t xml:space="preserve"> 10-й класс : базо</w:t>
      </w:r>
      <w:r w:rsidRPr="00E22FD9">
        <w:rPr>
          <w:rFonts w:eastAsia="Times New Roman" w:cs="Times New Roman"/>
          <w:color w:val="000000"/>
          <w:sz w:val="24"/>
        </w:rPr>
        <w:t>вый и углублённый уровни : уч</w:t>
      </w:r>
      <w:r w:rsidRPr="00E22FD9">
        <w:rPr>
          <w:rFonts w:eastAsia="Times New Roman" w:cs="Times New Roman"/>
          <w:color w:val="000000"/>
          <w:sz w:val="24"/>
        </w:rPr>
        <w:t xml:space="preserve">ебное пособие / Е. А. </w:t>
      </w:r>
      <w:proofErr w:type="spellStart"/>
      <w:r w:rsidRPr="00E22FD9">
        <w:rPr>
          <w:rFonts w:eastAsia="Times New Roman" w:cs="Times New Roman"/>
          <w:color w:val="000000"/>
          <w:sz w:val="24"/>
        </w:rPr>
        <w:t>Бунимович</w:t>
      </w:r>
      <w:proofErr w:type="spellEnd"/>
      <w:r>
        <w:rPr>
          <w:rFonts w:eastAsia="Times New Roman" w:cs="Times New Roman"/>
          <w:color w:val="000000"/>
          <w:sz w:val="24"/>
        </w:rPr>
        <w:t xml:space="preserve"> </w:t>
      </w:r>
      <w:r w:rsidRPr="00E22FD9">
        <w:rPr>
          <w:rFonts w:eastAsia="Times New Roman" w:cs="Times New Roman"/>
          <w:color w:val="000000"/>
          <w:sz w:val="24"/>
        </w:rPr>
        <w:t>В. А. Булычев. — Москва:</w:t>
      </w:r>
      <w:r>
        <w:rPr>
          <w:rFonts w:eastAsia="Times New Roman" w:cs="Times New Roman"/>
          <w:color w:val="000000"/>
          <w:sz w:val="24"/>
        </w:rPr>
        <w:t xml:space="preserve"> </w:t>
      </w:r>
      <w:r w:rsidRPr="00E22FD9">
        <w:rPr>
          <w:rFonts w:eastAsia="Times New Roman" w:cs="Times New Roman"/>
          <w:color w:val="000000"/>
          <w:sz w:val="24"/>
        </w:rPr>
        <w:t>Просвещение</w:t>
      </w:r>
    </w:p>
    <w:p w:rsidR="006D3164" w:rsidRPr="00E22FD9" w:rsidRDefault="006D3164" w:rsidP="006D3164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rFonts w:eastAsia="Times New Roman" w:cs="Times New Roman"/>
          <w:color w:val="000000"/>
          <w:sz w:val="24"/>
        </w:rPr>
      </w:pPr>
      <w:r w:rsidRPr="00E22FD9">
        <w:rPr>
          <w:rFonts w:eastAsia="Times New Roman" w:cs="Times New Roman"/>
          <w:color w:val="000000"/>
          <w:sz w:val="24"/>
        </w:rPr>
        <w:t xml:space="preserve">Математика. Вероятность и </w:t>
      </w:r>
      <w:proofErr w:type="gramStart"/>
      <w:r w:rsidRPr="00E22FD9">
        <w:rPr>
          <w:rFonts w:eastAsia="Times New Roman" w:cs="Times New Roman"/>
          <w:color w:val="000000"/>
          <w:sz w:val="24"/>
        </w:rPr>
        <w:t>статистика :</w:t>
      </w:r>
      <w:proofErr w:type="gramEnd"/>
      <w:r w:rsidRPr="00E22FD9">
        <w:rPr>
          <w:rFonts w:eastAsia="Times New Roman" w:cs="Times New Roman"/>
          <w:color w:val="000000"/>
          <w:sz w:val="24"/>
        </w:rPr>
        <w:t xml:space="preserve"> 1</w:t>
      </w:r>
      <w:r>
        <w:rPr>
          <w:rFonts w:eastAsia="Times New Roman" w:cs="Times New Roman"/>
          <w:color w:val="000000"/>
          <w:sz w:val="24"/>
        </w:rPr>
        <w:t>1</w:t>
      </w:r>
      <w:r w:rsidRPr="00E22FD9">
        <w:rPr>
          <w:rFonts w:eastAsia="Times New Roman" w:cs="Times New Roman"/>
          <w:color w:val="000000"/>
          <w:sz w:val="24"/>
        </w:rPr>
        <w:t xml:space="preserve">-й класс : базовый и углублённый уровни : учебное пособие / Е. А. </w:t>
      </w:r>
      <w:proofErr w:type="spellStart"/>
      <w:r w:rsidRPr="00E22FD9">
        <w:rPr>
          <w:rFonts w:eastAsia="Times New Roman" w:cs="Times New Roman"/>
          <w:color w:val="000000"/>
          <w:sz w:val="24"/>
        </w:rPr>
        <w:t>Бунимович</w:t>
      </w:r>
      <w:proofErr w:type="spellEnd"/>
      <w:r>
        <w:rPr>
          <w:rFonts w:eastAsia="Times New Roman" w:cs="Times New Roman"/>
          <w:color w:val="000000"/>
          <w:sz w:val="24"/>
        </w:rPr>
        <w:t xml:space="preserve"> </w:t>
      </w:r>
      <w:r w:rsidRPr="00E22FD9">
        <w:rPr>
          <w:rFonts w:eastAsia="Times New Roman" w:cs="Times New Roman"/>
          <w:color w:val="000000"/>
          <w:sz w:val="24"/>
        </w:rPr>
        <w:t>В. А. Булычев. — Москва:</w:t>
      </w:r>
      <w:r>
        <w:rPr>
          <w:rFonts w:eastAsia="Times New Roman" w:cs="Times New Roman"/>
          <w:color w:val="000000"/>
          <w:sz w:val="24"/>
        </w:rPr>
        <w:t xml:space="preserve"> </w:t>
      </w:r>
      <w:r w:rsidRPr="00E22FD9">
        <w:rPr>
          <w:rFonts w:eastAsia="Times New Roman" w:cs="Times New Roman"/>
          <w:color w:val="000000"/>
          <w:sz w:val="24"/>
        </w:rPr>
        <w:t>Просвещение</w:t>
      </w:r>
    </w:p>
    <w:p w:rsidR="006D3164" w:rsidRPr="00E22FD9" w:rsidRDefault="006D3164" w:rsidP="008A37A9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rFonts w:eastAsia="Times New Roman" w:cs="Times New Roman"/>
          <w:color w:val="000000"/>
          <w:sz w:val="24"/>
        </w:rPr>
      </w:pPr>
    </w:p>
    <w:p w:rsidR="00CA4094" w:rsidRPr="00A46BFE" w:rsidRDefault="00CA4094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A4094" w:rsidRPr="00A46BFE" w:rsidRDefault="00CA4094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17836" w:rsidRDefault="00892B0E" w:rsidP="00E17836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655B72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нализ работ</w:t>
      </w:r>
      <w:r w:rsidR="00776476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 над единой методической темой</w:t>
      </w:r>
      <w:r w:rsidR="00655B72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47649" w:rsidRPr="00F56AAE" w:rsidRDefault="00E47649" w:rsidP="00E4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649" w:rsidRPr="00176179" w:rsidRDefault="00E47649" w:rsidP="00E47649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учебного года проведено </w:t>
      </w:r>
      <w:r w:rsidR="00993E2F">
        <w:rPr>
          <w:rFonts w:ascii="Times New Roman" w:eastAsia="Times New Roman" w:hAnsi="Times New Roman" w:cs="Times New Roman"/>
          <w:color w:val="000000"/>
          <w:sz w:val="24"/>
          <w:szCs w:val="24"/>
        </w:rPr>
        <w:t>2 семинара по вопросам ор</w:t>
      </w:r>
      <w:r w:rsidR="00596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ганизации учебного </w:t>
      </w:r>
      <w:proofErr w:type="gramStart"/>
      <w:r w:rsidR="005966DE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  и</w:t>
      </w:r>
      <w:proofErr w:type="gramEnd"/>
      <w:r w:rsidR="00596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 w:rsidR="00993E2F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семинара по совершенствованию предметных навыков педагогов</w:t>
      </w: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Организация методической поддержки педагогов велась по следующим 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6"/>
        <w:gridCol w:w="1932"/>
        <w:gridCol w:w="1837"/>
        <w:gridCol w:w="1930"/>
      </w:tblGrid>
      <w:tr w:rsidR="000551A6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E47649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E47649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E47649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Представил опыт, организатор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E47649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E47649" w:rsidRPr="00F56AAE" w:rsidTr="00A808B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E47649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Методические и организационные вопросы ФГОС</w:t>
            </w:r>
          </w:p>
        </w:tc>
      </w:tr>
      <w:tr w:rsidR="000551A6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DC56DF" w:rsidRDefault="006D3164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решения типовых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ЕГЭ профильного уровня по математике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19506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опыта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993E2F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Деменева А.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19506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551A6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DC56DF" w:rsidRDefault="00993E2F" w:rsidP="005966DE">
            <w:pPr>
              <w:pStyle w:val="a7"/>
              <w:spacing w:before="0" w:beforeAutospacing="0" w:after="0" w:afterAutospacing="0"/>
            </w:pPr>
            <w:r w:rsidRPr="00DC56DF">
              <w:rPr>
                <w:color w:val="000000"/>
              </w:rPr>
              <w:t xml:space="preserve">О соответствии и расхождениях Примерной рабочей программы основного общего образования и авторской программы </w:t>
            </w:r>
            <w:r w:rsidR="005966DE">
              <w:rPr>
                <w:color w:val="000000"/>
              </w:rPr>
              <w:t xml:space="preserve">Н. Я. </w:t>
            </w:r>
            <w:proofErr w:type="spellStart"/>
            <w:r w:rsidR="005966DE">
              <w:rPr>
                <w:color w:val="000000"/>
              </w:rPr>
              <w:t>Виленкина</w:t>
            </w:r>
            <w:proofErr w:type="spellEnd"/>
            <w:r w:rsidR="005966DE">
              <w:rPr>
                <w:color w:val="000000"/>
              </w:rPr>
              <w:t xml:space="preserve"> п</w:t>
            </w:r>
            <w:r w:rsidRPr="00DC56DF">
              <w:rPr>
                <w:color w:val="000000"/>
              </w:rPr>
              <w:t>о математике в 5-6 классах и особенностях её реализации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DC56DF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опыта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0551A6" w:rsidP="00A95D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Борисова И. </w:t>
            </w:r>
            <w:r w:rsidR="00A9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E47649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</w:t>
            </w:r>
          </w:p>
        </w:tc>
      </w:tr>
      <w:tr w:rsidR="000551A6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6DF" w:rsidRPr="00DC56DF" w:rsidRDefault="009976E6" w:rsidP="009976E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  <w:proofErr w:type="gramStart"/>
            <w:r>
              <w:rPr>
                <w:color w:val="000000"/>
              </w:rPr>
              <w:t xml:space="preserve">практической </w:t>
            </w:r>
            <w:r w:rsidR="00DC56DF" w:rsidRPr="00DC56DF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ы</w:t>
            </w:r>
            <w:proofErr w:type="gramEnd"/>
            <w:r>
              <w:rPr>
                <w:color w:val="000000"/>
              </w:rPr>
              <w:t xml:space="preserve"> на платформах «</w:t>
            </w: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>» и ФГИС «Моя школа»</w:t>
            </w:r>
            <w:r w:rsidR="00DC56DF" w:rsidRPr="00DC56D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6DF" w:rsidRPr="00F56AAE" w:rsidRDefault="00DC56DF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опыта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6DF" w:rsidRDefault="009976E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 Р. А.</w:t>
            </w:r>
          </w:p>
          <w:p w:rsidR="009976E6" w:rsidRDefault="009976E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Деменева А В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6DF" w:rsidRPr="00F56AAE" w:rsidRDefault="00DC56DF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</w:t>
            </w:r>
          </w:p>
        </w:tc>
      </w:tr>
      <w:tr w:rsidR="000551A6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6DF" w:rsidRPr="00DC56DF" w:rsidRDefault="00DC56DF" w:rsidP="00DC56D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56DF">
              <w:rPr>
                <w:color w:val="000000"/>
              </w:rPr>
              <w:lastRenderedPageBreak/>
              <w:t>Организация преподавания курса "Вероятность и статистика" 7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6DF" w:rsidRPr="00F56AAE" w:rsidRDefault="00DC56DF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опыта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6DF" w:rsidRDefault="00DC56DF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Леопольд Ю. 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6DF" w:rsidRPr="00F56AAE" w:rsidRDefault="00DC56DF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</w:t>
            </w:r>
          </w:p>
        </w:tc>
      </w:tr>
      <w:tr w:rsidR="00E47649" w:rsidRPr="00F56AAE" w:rsidTr="00A808B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E47649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итоговой аттестации</w:t>
            </w:r>
          </w:p>
        </w:tc>
      </w:tr>
      <w:tr w:rsidR="000551A6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E47649" w:rsidP="002112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</w:t>
            </w:r>
            <w:r w:rsidR="00DC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19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1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A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19506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0551A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 Р.А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19506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0551A6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CA4094" w:rsidRDefault="00DC56DF" w:rsidP="002112C7">
            <w:pPr>
              <w:pStyle w:val="a7"/>
              <w:spacing w:before="0" w:beforeAutospacing="0" w:after="0" w:afterAutospacing="0"/>
            </w:pPr>
            <w:r w:rsidRPr="00CA4094">
              <w:rPr>
                <w:color w:val="000000"/>
              </w:rPr>
              <w:t>Изменения КИМ итоговой аттестации 202</w:t>
            </w:r>
            <w:r w:rsidR="002112C7">
              <w:rPr>
                <w:color w:val="000000"/>
              </w:rPr>
              <w:t>5</w:t>
            </w:r>
            <w:r w:rsidR="009A3D1A">
              <w:rPr>
                <w:color w:val="000000"/>
              </w:rPr>
              <w:t xml:space="preserve"> </w:t>
            </w:r>
            <w:r w:rsidRPr="00CA4094">
              <w:rPr>
                <w:color w:val="000000"/>
              </w:rPr>
              <w:t>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DC56DF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0551A6" w:rsidP="000551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 Р.А.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DC56DF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551A6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DC56DF" w:rsidP="002112C7">
            <w:pPr>
              <w:pStyle w:val="a7"/>
              <w:spacing w:before="0" w:beforeAutospacing="0" w:after="0" w:afterAutospacing="0"/>
            </w:pPr>
            <w:r>
              <w:rPr>
                <w:color w:val="000000"/>
              </w:rPr>
              <w:t xml:space="preserve">Решение задач </w:t>
            </w:r>
            <w:r w:rsidR="002112C7">
              <w:rPr>
                <w:color w:val="000000"/>
              </w:rPr>
              <w:t>по графикам функций</w:t>
            </w:r>
            <w:r w:rsidR="000551A6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DC56DF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19506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Деменева А. 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0551A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551A6" w:rsidRPr="00F56AAE" w:rsidTr="0016444C">
        <w:trPr>
          <w:trHeight w:val="6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16444C" w:rsidP="002112C7">
            <w:pPr>
              <w:pStyle w:val="a7"/>
              <w:spacing w:before="0" w:beforeAutospacing="0" w:after="0" w:afterAutospacing="0"/>
            </w:pPr>
            <w:r>
              <w:t xml:space="preserve">Задание </w:t>
            </w:r>
            <w:r w:rsidR="002112C7">
              <w:t>8</w:t>
            </w:r>
            <w:r>
              <w:t>. Профильная математика ЕГЭ- 202</w:t>
            </w:r>
            <w:r w:rsidR="000551A6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16444C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2112C7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Деменева А. 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0551A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551A6" w:rsidRPr="00F56AAE" w:rsidTr="00195066">
        <w:trPr>
          <w:trHeight w:val="9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066" w:rsidRPr="004E0B36" w:rsidRDefault="0016444C" w:rsidP="0019506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Признаки делимости в задачах базового ЕГЭ. Задание 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066" w:rsidRDefault="0019506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066" w:rsidRDefault="0016444C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066" w:rsidRPr="00F56AAE" w:rsidRDefault="0019506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Видеоролик </w:t>
            </w:r>
          </w:p>
        </w:tc>
      </w:tr>
      <w:tr w:rsidR="000551A6" w:rsidRPr="00F56AAE" w:rsidTr="00195066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066" w:rsidRPr="004E0B36" w:rsidRDefault="0016444C" w:rsidP="0019506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Квадратный трехчлен. Коэффициенты и графики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066" w:rsidRDefault="0016444C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066" w:rsidRDefault="004E0B36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Деменева А.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066" w:rsidRDefault="0016444C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материалы</w:t>
            </w:r>
          </w:p>
        </w:tc>
      </w:tr>
    </w:tbl>
    <w:p w:rsidR="00E47649" w:rsidRPr="00F56AAE" w:rsidRDefault="00E47649" w:rsidP="00E47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D2A" w:rsidRPr="00A95D2A" w:rsidRDefault="00A95D2A" w:rsidP="00A95D2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D2A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Выводы:</w:t>
      </w:r>
    </w:p>
    <w:p w:rsidR="00A95D2A" w:rsidRDefault="00A95D2A" w:rsidP="00A95D2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Большое внимание уделялось изучению </w:t>
      </w:r>
      <w:proofErr w:type="gramStart"/>
      <w:r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</w:t>
      </w:r>
      <w:proofErr w:type="gramEnd"/>
      <w:r w:rsidRPr="00B6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обновленных ФГОС и обновленных рабочих программ, соответствующих им форм и методов работы; работе с одаренными учащимися через привлечение к участию в конкурсах и олимпиадах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A3F44" w:rsidRDefault="00A95D2A" w:rsidP="00A95D2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было уделено повышению качества математического образования и улучшению результатов ОГЭ и ЕГЭ по математике, правильной ориентации на выбор уровня экзамена в 11 классе. Многие педагоги прошли курсы повышения квалификации в рамках повышения качества преподавания математики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Шулакова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А, Борисова И. Г.,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Понкратова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Берденева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И.,</w:t>
      </w:r>
      <w:r w:rsidR="00387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Комаров Р.А и другие). Учител</w:t>
      </w:r>
      <w:r w:rsidR="008A3F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87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математики Комаров Р.А. </w:t>
      </w:r>
      <w:r w:rsidR="008A3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Жданова О. В. </w:t>
      </w:r>
      <w:r w:rsidRPr="00A95D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принял</w:t>
      </w:r>
      <w:r w:rsidR="008A3F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5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муниципальном этапе конкурса «Учитель года - 2025»</w:t>
      </w:r>
      <w:r w:rsidR="008A3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Комаров Р.А. </w:t>
      </w:r>
      <w:proofErr w:type="spellStart"/>
      <w:r w:rsidR="008A3F44">
        <w:rPr>
          <w:rFonts w:ascii="Times New Roman" w:eastAsia="Times New Roman" w:hAnsi="Times New Roman" w:cs="Times New Roman"/>
          <w:color w:val="000000"/>
          <w:sz w:val="24"/>
          <w:szCs w:val="24"/>
        </w:rPr>
        <w:t>стл</w:t>
      </w:r>
      <w:proofErr w:type="spellEnd"/>
      <w:r w:rsidR="008A3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победителем</w:t>
      </w:r>
      <w:r w:rsidRPr="00A95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A3F44">
        <w:rPr>
          <w:rFonts w:ascii="Times New Roman" w:eastAsia="Times New Roman" w:hAnsi="Times New Roman" w:cs="Times New Roman"/>
          <w:color w:val="000000"/>
          <w:sz w:val="24"/>
          <w:szCs w:val="24"/>
        </w:rPr>
        <w:t>Пять</w:t>
      </w:r>
      <w:r w:rsidRPr="00A95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 приняли участие в конкурсе профессионального мастерства «Методическ</w:t>
      </w:r>
      <w:r w:rsidR="008A3F44">
        <w:rPr>
          <w:rFonts w:ascii="Times New Roman" w:eastAsia="Times New Roman" w:hAnsi="Times New Roman" w:cs="Times New Roman"/>
          <w:color w:val="000000"/>
          <w:sz w:val="24"/>
          <w:szCs w:val="24"/>
        </w:rPr>
        <w:t>ая система современного учителя»</w:t>
      </w:r>
      <w:r w:rsidRPr="00A95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47649" w:rsidRPr="00F56AAE" w:rsidRDefault="00E47649" w:rsidP="00E47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EA8" w:rsidRDefault="00334EA8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26A2" w:rsidRPr="00F56AAE" w:rsidRDefault="00F126A2" w:rsidP="00F12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Организация внеурочной деятельности</w:t>
      </w:r>
    </w:p>
    <w:p w:rsidR="00F126A2" w:rsidRPr="00F56AAE" w:rsidRDefault="00F126A2" w:rsidP="00F12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26A2" w:rsidRPr="00F56AAE" w:rsidRDefault="00F126A2" w:rsidP="00F126A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прошедшем учебном году велась активная работа развитию интереса учащихся к предмету и раскрытию творческих способностей обучающихся. Во всех школах района проводились декады математики и отдельные внеклассные мероприятия по предмету, проводились тематические олимпиады, велась активная работа по привлечению детей к участию в дистанционных предметных конкурсах. </w:t>
      </w:r>
    </w:p>
    <w:p w:rsidR="00F126A2" w:rsidRPr="00F56AAE" w:rsidRDefault="00F126A2" w:rsidP="00F126A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Внеклассной предметной деятельностью на уровне школы было охвачено </w:t>
      </w:r>
      <w:r w:rsidR="00734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87</w:t>
      </w:r>
      <w:r w:rsidRPr="00F56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% обучающихся 5-11 классов.</w:t>
      </w:r>
    </w:p>
    <w:p w:rsidR="00F126A2" w:rsidRPr="00F56AAE" w:rsidRDefault="00F126A2" w:rsidP="00F126A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РМО велась активная работа по организации внеклассной деятельности через проведение творческих предметных конкурсов и олимпиад: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8"/>
        <w:gridCol w:w="3437"/>
      </w:tblGrid>
      <w:tr w:rsidR="00F126A2" w:rsidRPr="00F56AAE" w:rsidTr="00CA4094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</w:tr>
      <w:tr w:rsidR="00F126A2" w:rsidRPr="00F56AAE" w:rsidTr="00CA4094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тур Всероссийской олимпиады школьников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2112C7" w:rsidP="002112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F126A2" w:rsidRPr="00F56AAE" w:rsidTr="00CA4094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CE3CF2" w:rsidP="00E74E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Фестиваль функциональной грамотности «Мы решаем»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D1094C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126A2" w:rsidRPr="00F56AAE" w:rsidTr="00CA4094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«Математический марафон»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734FF5" w:rsidP="00D109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0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школьников</w:t>
            </w:r>
            <w:r w:rsidR="00F126A2"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10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26A2"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</w:t>
            </w:r>
            <w:r w:rsidR="00686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F126A2"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1094C" w:rsidRPr="00F56AAE" w:rsidTr="00CA4094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94C" w:rsidRPr="00F56AAE" w:rsidRDefault="00D1094C" w:rsidP="00D109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«Юные математики» для 5 классов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94C" w:rsidRDefault="009976E6" w:rsidP="00D109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школьника</w:t>
            </w:r>
          </w:p>
        </w:tc>
      </w:tr>
    </w:tbl>
    <w:p w:rsidR="00F126A2" w:rsidRPr="00F56AAE" w:rsidRDefault="00F126A2" w:rsidP="00F12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6A2" w:rsidRDefault="00F126A2" w:rsidP="00F126A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34FF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проведен </w:t>
      </w:r>
      <w:proofErr w:type="spellStart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общерайонный</w:t>
      </w:r>
      <w:proofErr w:type="spellEnd"/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 математики в котором приняли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</w:t>
      </w:r>
      <w:r w:rsidR="00872571">
        <w:rPr>
          <w:rFonts w:ascii="Times New Roman" w:eastAsia="Times New Roman" w:hAnsi="Times New Roman" w:cs="Times New Roman"/>
          <w:color w:val="000000"/>
          <w:sz w:val="24"/>
          <w:szCs w:val="24"/>
        </w:rPr>
        <w:t>1200</w:t>
      </w: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школьников </w:t>
      </w:r>
      <w:r w:rsidR="00B44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5-11 классов </w:t>
      </w: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4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около </w:t>
      </w:r>
      <w:r w:rsidR="0087257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44DAE">
        <w:rPr>
          <w:rFonts w:ascii="Times New Roman" w:eastAsia="Times New Roman" w:hAnsi="Times New Roman" w:cs="Times New Roman"/>
          <w:color w:val="000000"/>
          <w:sz w:val="24"/>
          <w:szCs w:val="24"/>
        </w:rPr>
        <w:t>00 учащихся 1-4 классов</w:t>
      </w:r>
      <w:r w:rsidRPr="00F5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этот день были проведены математические игры, конкурсы, олимпиады, тотальный математический диктант, математические мастерские, познавательные мероприятия, организованы фотовыставки.  </w:t>
      </w:r>
    </w:p>
    <w:p w:rsidR="00F126A2" w:rsidRPr="00F56AAE" w:rsidRDefault="00F126A2" w:rsidP="00F12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26A2" w:rsidRPr="00F56AAE" w:rsidRDefault="00F126A2" w:rsidP="00F12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Общие выводы и предложения</w:t>
      </w:r>
    </w:p>
    <w:p w:rsidR="00F126A2" w:rsidRPr="00F56AAE" w:rsidRDefault="00F126A2" w:rsidP="00F126A2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4239"/>
        <w:gridCol w:w="4634"/>
      </w:tblGrid>
      <w:tr w:rsidR="00F126A2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Пути решения</w:t>
            </w:r>
          </w:p>
        </w:tc>
      </w:tr>
      <w:tr w:rsidR="00F126A2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«завалов» при прохождении итоговой аттестации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6A2" w:rsidRPr="00F56AAE" w:rsidRDefault="00F126A2" w:rsidP="00A8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индивидуальных возможностей педагогов по уровню предметных навыков</w:t>
            </w:r>
          </w:p>
          <w:p w:rsidR="00F126A2" w:rsidRPr="00F56AAE" w:rsidRDefault="00F126A2" w:rsidP="00A8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регулярных семинаров по совершенствованию предметных навыков педагогов</w:t>
            </w:r>
          </w:p>
          <w:p w:rsidR="00F126A2" w:rsidRPr="00F56AAE" w:rsidRDefault="00F126A2" w:rsidP="00A8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банка методических и дидактических материалов по подготовке к экзамену</w:t>
            </w:r>
          </w:p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Продуктивное использование </w:t>
            </w:r>
            <w:proofErr w:type="spellStart"/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интернет-ресурсов</w:t>
            </w:r>
            <w:proofErr w:type="spellEnd"/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индивидуализации подготовки к итоговой аттестации</w:t>
            </w:r>
          </w:p>
        </w:tc>
      </w:tr>
      <w:tr w:rsidR="00F126A2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Невысокий процент педагогов распространяют опыт работы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6A2" w:rsidRPr="00F56AAE" w:rsidRDefault="00F126A2" w:rsidP="00A8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информационного ресурса, содержащего ссылки на Интернет-порталы, организующие распространение опыта педагогов</w:t>
            </w:r>
          </w:p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ИКТ-компетентности педагогов</w:t>
            </w:r>
          </w:p>
        </w:tc>
      </w:tr>
      <w:tr w:rsidR="00F126A2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Невысокий процент призовых мест при участии в региональных и Российских конкурсах как среди педагогов, так и среди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6A2" w:rsidRPr="00F56AAE" w:rsidRDefault="00F126A2" w:rsidP="00A8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подходов к участию в олимпиадах и конкурсах,</w:t>
            </w:r>
          </w:p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«домашних олимпиад» для отработки навыков работы с олимпиадными заданиями</w:t>
            </w:r>
          </w:p>
        </w:tc>
      </w:tr>
      <w:tr w:rsidR="00F126A2" w:rsidRPr="00F56AAE" w:rsidTr="00A808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Трудности подготовки к ВПР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AAE" w:rsidRPr="00F56AAE" w:rsidRDefault="00F126A2" w:rsidP="00A808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подготовки к ВПР, создание творческой группы по подготовке к ВПР</w:t>
            </w:r>
          </w:p>
        </w:tc>
      </w:tr>
    </w:tbl>
    <w:p w:rsidR="00F126A2" w:rsidRPr="00F56AAE" w:rsidRDefault="00F126A2" w:rsidP="00F12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6A2" w:rsidRPr="00F56AAE" w:rsidRDefault="00F126A2" w:rsidP="00F126A2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6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МО на 202</w:t>
      </w:r>
      <w:r w:rsidR="00997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F56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</w:t>
      </w:r>
      <w:r w:rsidR="00997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F56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DF0832" w:rsidRPr="00C35298" w:rsidRDefault="00DF0832" w:rsidP="00C35298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29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семинары по вопросам работы с обновленными ФГОС, ФГИС «Моя школа», «</w:t>
      </w:r>
      <w:proofErr w:type="spellStart"/>
      <w:r w:rsidRPr="00C35298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C35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ВПР по математике, </w:t>
      </w:r>
      <w:proofErr w:type="spellStart"/>
      <w:r w:rsidRPr="00C35298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C3529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F0832" w:rsidRPr="00C35298" w:rsidRDefault="00DF0832" w:rsidP="00C35298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298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Усилить подготовку к итоговой аттестации школьников в формате ЕГЭ, ОГЭ в соответствием с новыми требованиями ФГОС;</w:t>
      </w:r>
    </w:p>
    <w:p w:rsidR="00DF0832" w:rsidRPr="00C35298" w:rsidRDefault="00DF0832" w:rsidP="00C35298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29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с одарёнными учащимися;</w:t>
      </w:r>
    </w:p>
    <w:p w:rsidR="00DF0832" w:rsidRPr="00C35298" w:rsidRDefault="00DF0832" w:rsidP="00C35298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29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с детьми с особыми образовательными потребностями, а также испытывающими трудности в обучении и социализации;</w:t>
      </w:r>
    </w:p>
    <w:p w:rsidR="00DF0832" w:rsidRDefault="00DF0832" w:rsidP="00C35298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2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Организовать методическую работу в условиях реализации национальной системы учительского роста, согласно основным направлениям государственной политики в области преподавания иностранных языков с целью повышения профессионализма учителей;</w:t>
      </w:r>
    </w:p>
    <w:p w:rsidR="00CA621E" w:rsidRPr="00C35298" w:rsidRDefault="00F126A2" w:rsidP="00E17836">
      <w:pPr>
        <w:numPr>
          <w:ilvl w:val="0"/>
          <w:numId w:val="15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Продуктивно организовать творческую </w:t>
      </w:r>
      <w:proofErr w:type="gramStart"/>
      <w:r w:rsidRPr="00CA409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  обучающихся</w:t>
      </w:r>
      <w:proofErr w:type="gramEnd"/>
      <w:r w:rsidRPr="00CA4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развитие традиционных конкурсов и создание новых очных и дистанционных конкурсов</w:t>
      </w:r>
      <w:r w:rsidR="00C352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CA621E" w:rsidRPr="00C35298" w:rsidSect="0085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5E"/>
    <w:multiLevelType w:val="hybridMultilevel"/>
    <w:tmpl w:val="5DB6A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C4682C"/>
    <w:multiLevelType w:val="hybridMultilevel"/>
    <w:tmpl w:val="FE68A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F0308"/>
    <w:multiLevelType w:val="multilevel"/>
    <w:tmpl w:val="E05C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A6FEA"/>
    <w:multiLevelType w:val="multilevel"/>
    <w:tmpl w:val="7B94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17E4A"/>
    <w:multiLevelType w:val="hybridMultilevel"/>
    <w:tmpl w:val="161C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64899"/>
    <w:multiLevelType w:val="hybridMultilevel"/>
    <w:tmpl w:val="58FAC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92439F"/>
    <w:multiLevelType w:val="multilevel"/>
    <w:tmpl w:val="BB50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3A4223"/>
    <w:multiLevelType w:val="hybridMultilevel"/>
    <w:tmpl w:val="B9963F56"/>
    <w:lvl w:ilvl="0" w:tplc="E5DEF104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F5415F8"/>
    <w:multiLevelType w:val="hybridMultilevel"/>
    <w:tmpl w:val="23106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B15715"/>
    <w:multiLevelType w:val="hybridMultilevel"/>
    <w:tmpl w:val="9B00B73C"/>
    <w:lvl w:ilvl="0" w:tplc="4BE0297A">
      <w:start w:val="1"/>
      <w:numFmt w:val="decimal"/>
      <w:lvlText w:val="%1."/>
      <w:lvlJc w:val="left"/>
      <w:pPr>
        <w:ind w:left="360" w:hanging="360"/>
      </w:pPr>
      <w:rPr>
        <w:rFonts w:eastAsia="Lucida Sans Unicode" w:cs="Calibr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51352D6E"/>
    <w:multiLevelType w:val="multilevel"/>
    <w:tmpl w:val="0B78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4F3367"/>
    <w:multiLevelType w:val="multilevel"/>
    <w:tmpl w:val="7264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684200"/>
    <w:multiLevelType w:val="hybridMultilevel"/>
    <w:tmpl w:val="94368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6547F"/>
    <w:multiLevelType w:val="hybridMultilevel"/>
    <w:tmpl w:val="B6267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A49A9"/>
    <w:multiLevelType w:val="hybridMultilevel"/>
    <w:tmpl w:val="309C5900"/>
    <w:lvl w:ilvl="0" w:tplc="81FE4F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5FA5234"/>
    <w:multiLevelType w:val="multilevel"/>
    <w:tmpl w:val="DADA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C334F9"/>
    <w:multiLevelType w:val="multilevel"/>
    <w:tmpl w:val="D2A4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17"/>
  </w:num>
  <w:num w:numId="12">
    <w:abstractNumId w:val="16"/>
  </w:num>
  <w:num w:numId="13">
    <w:abstractNumId w:val="11"/>
  </w:num>
  <w:num w:numId="14">
    <w:abstractNumId w:val="2"/>
  </w:num>
  <w:num w:numId="15">
    <w:abstractNumId w:val="12"/>
  </w:num>
  <w:num w:numId="16">
    <w:abstractNumId w:val="9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A2"/>
    <w:rsid w:val="0000453B"/>
    <w:rsid w:val="000373E6"/>
    <w:rsid w:val="000401D7"/>
    <w:rsid w:val="000551A6"/>
    <w:rsid w:val="000909CD"/>
    <w:rsid w:val="000D22A0"/>
    <w:rsid w:val="000D2D0A"/>
    <w:rsid w:val="000D3A9C"/>
    <w:rsid w:val="000F2CE1"/>
    <w:rsid w:val="001325B7"/>
    <w:rsid w:val="001349F8"/>
    <w:rsid w:val="0016444C"/>
    <w:rsid w:val="00176179"/>
    <w:rsid w:val="00176359"/>
    <w:rsid w:val="00176D1B"/>
    <w:rsid w:val="00195066"/>
    <w:rsid w:val="001D027F"/>
    <w:rsid w:val="001D5C86"/>
    <w:rsid w:val="002031DA"/>
    <w:rsid w:val="002112C7"/>
    <w:rsid w:val="002131CA"/>
    <w:rsid w:val="00264BD7"/>
    <w:rsid w:val="00296FE7"/>
    <w:rsid w:val="002B7E90"/>
    <w:rsid w:val="002C2B3D"/>
    <w:rsid w:val="002C6F4C"/>
    <w:rsid w:val="002E141D"/>
    <w:rsid w:val="00311049"/>
    <w:rsid w:val="00334EA8"/>
    <w:rsid w:val="00357484"/>
    <w:rsid w:val="003610A2"/>
    <w:rsid w:val="00374FD1"/>
    <w:rsid w:val="00387E1F"/>
    <w:rsid w:val="003B67E1"/>
    <w:rsid w:val="004007DC"/>
    <w:rsid w:val="00413851"/>
    <w:rsid w:val="004A4C62"/>
    <w:rsid w:val="004A65D8"/>
    <w:rsid w:val="004C23AA"/>
    <w:rsid w:val="004D2337"/>
    <w:rsid w:val="004D35C3"/>
    <w:rsid w:val="004D7BA0"/>
    <w:rsid w:val="004E0B36"/>
    <w:rsid w:val="004E3657"/>
    <w:rsid w:val="004F4357"/>
    <w:rsid w:val="004F7C8F"/>
    <w:rsid w:val="005338EC"/>
    <w:rsid w:val="005562F3"/>
    <w:rsid w:val="0057316C"/>
    <w:rsid w:val="005966DE"/>
    <w:rsid w:val="005A320E"/>
    <w:rsid w:val="005C4715"/>
    <w:rsid w:val="005E78C0"/>
    <w:rsid w:val="005F5F71"/>
    <w:rsid w:val="006308AE"/>
    <w:rsid w:val="006339B9"/>
    <w:rsid w:val="00645557"/>
    <w:rsid w:val="00646797"/>
    <w:rsid w:val="006512E1"/>
    <w:rsid w:val="00655B72"/>
    <w:rsid w:val="006701A8"/>
    <w:rsid w:val="00686451"/>
    <w:rsid w:val="006C0369"/>
    <w:rsid w:val="006D3164"/>
    <w:rsid w:val="006D397C"/>
    <w:rsid w:val="006D3B3A"/>
    <w:rsid w:val="007167B1"/>
    <w:rsid w:val="00731471"/>
    <w:rsid w:val="00734FF5"/>
    <w:rsid w:val="00760717"/>
    <w:rsid w:val="007650A0"/>
    <w:rsid w:val="00776476"/>
    <w:rsid w:val="00791E5C"/>
    <w:rsid w:val="007C10C2"/>
    <w:rsid w:val="007D70D7"/>
    <w:rsid w:val="008010A2"/>
    <w:rsid w:val="00815222"/>
    <w:rsid w:val="008257E4"/>
    <w:rsid w:val="00825D14"/>
    <w:rsid w:val="008569CB"/>
    <w:rsid w:val="00872237"/>
    <w:rsid w:val="00872571"/>
    <w:rsid w:val="00892B0E"/>
    <w:rsid w:val="008A3F44"/>
    <w:rsid w:val="008E17EA"/>
    <w:rsid w:val="008E3E0E"/>
    <w:rsid w:val="00924FD0"/>
    <w:rsid w:val="009512D4"/>
    <w:rsid w:val="00965F3A"/>
    <w:rsid w:val="00993E2F"/>
    <w:rsid w:val="00995CCF"/>
    <w:rsid w:val="009976E6"/>
    <w:rsid w:val="009A3D1A"/>
    <w:rsid w:val="009A76E0"/>
    <w:rsid w:val="009A7AA5"/>
    <w:rsid w:val="009B3442"/>
    <w:rsid w:val="00A22D7E"/>
    <w:rsid w:val="00A46BFE"/>
    <w:rsid w:val="00A46E93"/>
    <w:rsid w:val="00A6392D"/>
    <w:rsid w:val="00A95D2A"/>
    <w:rsid w:val="00AD1F06"/>
    <w:rsid w:val="00B0549A"/>
    <w:rsid w:val="00B06747"/>
    <w:rsid w:val="00B3332F"/>
    <w:rsid w:val="00B44DAE"/>
    <w:rsid w:val="00B558D6"/>
    <w:rsid w:val="00B933B1"/>
    <w:rsid w:val="00BB401A"/>
    <w:rsid w:val="00BD4013"/>
    <w:rsid w:val="00BF05A9"/>
    <w:rsid w:val="00C35298"/>
    <w:rsid w:val="00C8329F"/>
    <w:rsid w:val="00CA4094"/>
    <w:rsid w:val="00CA621E"/>
    <w:rsid w:val="00CE3CF2"/>
    <w:rsid w:val="00D1094C"/>
    <w:rsid w:val="00D35721"/>
    <w:rsid w:val="00D414BF"/>
    <w:rsid w:val="00D80CD6"/>
    <w:rsid w:val="00D93D11"/>
    <w:rsid w:val="00DC3904"/>
    <w:rsid w:val="00DC56DF"/>
    <w:rsid w:val="00DD1361"/>
    <w:rsid w:val="00DF0832"/>
    <w:rsid w:val="00DF387B"/>
    <w:rsid w:val="00E17836"/>
    <w:rsid w:val="00E22FD9"/>
    <w:rsid w:val="00E43592"/>
    <w:rsid w:val="00E47649"/>
    <w:rsid w:val="00E60C0A"/>
    <w:rsid w:val="00E74E44"/>
    <w:rsid w:val="00F126A2"/>
    <w:rsid w:val="00F429A8"/>
    <w:rsid w:val="00F56B73"/>
    <w:rsid w:val="00FD3FB2"/>
    <w:rsid w:val="00FE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CDA38-0A05-49B3-925E-219AC6B3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10A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3610A2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5">
    <w:name w:val="Table Grid"/>
    <w:basedOn w:val="a1"/>
    <w:uiPriority w:val="39"/>
    <w:rsid w:val="00361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9B34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8152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uiPriority w:val="1"/>
    <w:qFormat/>
    <w:rsid w:val="008E17EA"/>
    <w:pPr>
      <w:spacing w:after="0" w:line="240" w:lineRule="auto"/>
    </w:pPr>
  </w:style>
  <w:style w:type="paragraph" w:styleId="a7">
    <w:name w:val="Normal (Web)"/>
    <w:basedOn w:val="a"/>
    <w:uiPriority w:val="99"/>
    <w:rsid w:val="0076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29A8"/>
  </w:style>
  <w:style w:type="paragraph" w:customStyle="1" w:styleId="c0">
    <w:name w:val="c0"/>
    <w:basedOn w:val="a"/>
    <w:rsid w:val="00F429A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1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506D8-0603-4CA6-A751-73C49C77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Коньшина</dc:creator>
  <cp:lastModifiedBy>Роман</cp:lastModifiedBy>
  <cp:revision>4</cp:revision>
  <cp:lastPrinted>2015-06-04T04:11:00Z</cp:lastPrinted>
  <dcterms:created xsi:type="dcterms:W3CDTF">2024-03-31T07:29:00Z</dcterms:created>
  <dcterms:modified xsi:type="dcterms:W3CDTF">2025-07-21T14:49:00Z</dcterms:modified>
</cp:coreProperties>
</file>